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3D8" w:rsidRPr="005D43E3" w:rsidRDefault="00C173D8" w:rsidP="00C173D8">
      <w:pPr>
        <w:ind w:left="284"/>
        <w:jc w:val="center"/>
        <w:rPr>
          <w:b/>
          <w:sz w:val="28"/>
          <w:szCs w:val="28"/>
        </w:rPr>
      </w:pPr>
      <w:r w:rsidRPr="005D43E3">
        <w:rPr>
          <w:b/>
          <w:sz w:val="28"/>
          <w:szCs w:val="28"/>
        </w:rPr>
        <w:t>ПОЯСНИТЕЛЬНАЯ ЗАПИСКА</w:t>
      </w:r>
    </w:p>
    <w:p w:rsidR="00C173D8" w:rsidRPr="00BC3369" w:rsidRDefault="00C173D8" w:rsidP="00C173D8">
      <w:pPr>
        <w:ind w:left="284"/>
        <w:jc w:val="center"/>
        <w:rPr>
          <w:sz w:val="20"/>
          <w:szCs w:val="20"/>
        </w:rPr>
      </w:pPr>
    </w:p>
    <w:p w:rsidR="00C173D8" w:rsidRPr="0001563B" w:rsidRDefault="00C173D8" w:rsidP="0001563B">
      <w:pPr>
        <w:tabs>
          <w:tab w:val="left" w:pos="0"/>
        </w:tabs>
        <w:jc w:val="both"/>
        <w:rPr>
          <w:bCs/>
        </w:rPr>
      </w:pPr>
      <w:r>
        <w:rPr>
          <w:sz w:val="22"/>
          <w:szCs w:val="22"/>
        </w:rPr>
        <w:tab/>
      </w:r>
      <w:r w:rsidRPr="0001563B">
        <w:t xml:space="preserve">Данная рабочая программа курса «Всеобщая история. История Древнего </w:t>
      </w:r>
      <w:proofErr w:type="gramStart"/>
      <w:r w:rsidRPr="0001563B">
        <w:t>мира</w:t>
      </w:r>
      <w:r w:rsidR="00A33B92">
        <w:t xml:space="preserve">»   </w:t>
      </w:r>
      <w:proofErr w:type="gramEnd"/>
      <w:r w:rsidR="00A33B92">
        <w:t xml:space="preserve"> предназначена для  обучающихся</w:t>
      </w:r>
      <w:r w:rsidRPr="0001563B">
        <w:t xml:space="preserve">  5 класса</w:t>
      </w:r>
      <w:r w:rsidR="00A33B92">
        <w:t xml:space="preserve"> общеобразовательной школы</w:t>
      </w:r>
      <w:r w:rsidRPr="0001563B">
        <w:t>. Программа составлена в соответствии с положениями Федерального государственного образовательного стандарта основного общего образования</w:t>
      </w:r>
      <w:r w:rsidR="00006BF0" w:rsidRPr="0001563B">
        <w:t>,</w:t>
      </w:r>
      <w:r w:rsidRPr="0001563B">
        <w:t xml:space="preserve"> </w:t>
      </w:r>
      <w:r w:rsidRPr="0001563B">
        <w:rPr>
          <w:bCs/>
        </w:rPr>
        <w:t xml:space="preserve">авторской программой А.А. </w:t>
      </w:r>
      <w:proofErr w:type="spellStart"/>
      <w:proofErr w:type="gramStart"/>
      <w:r w:rsidRPr="0001563B">
        <w:rPr>
          <w:bCs/>
        </w:rPr>
        <w:t>Вигасина</w:t>
      </w:r>
      <w:proofErr w:type="spellEnd"/>
      <w:r w:rsidRPr="0001563B">
        <w:rPr>
          <w:bCs/>
        </w:rPr>
        <w:t xml:space="preserve"> ,</w:t>
      </w:r>
      <w:proofErr w:type="gramEnd"/>
      <w:r w:rsidRPr="0001563B">
        <w:rPr>
          <w:bCs/>
        </w:rPr>
        <w:t xml:space="preserve"> Г.И. </w:t>
      </w:r>
      <w:proofErr w:type="spellStart"/>
      <w:r w:rsidRPr="0001563B">
        <w:rPr>
          <w:bCs/>
        </w:rPr>
        <w:t>Годера</w:t>
      </w:r>
      <w:proofErr w:type="spellEnd"/>
      <w:r w:rsidRPr="0001563B">
        <w:rPr>
          <w:bCs/>
        </w:rPr>
        <w:t>, И.С. Свенцицкой «История Древнего мира».</w:t>
      </w:r>
    </w:p>
    <w:p w:rsidR="0001563B" w:rsidRPr="0001563B" w:rsidRDefault="0001563B" w:rsidP="0001563B">
      <w:pPr>
        <w:shd w:val="clear" w:color="auto" w:fill="FFFFFF"/>
        <w:ind w:left="284" w:right="103"/>
        <w:jc w:val="both"/>
      </w:pPr>
      <w:r>
        <w:rPr>
          <w:b/>
          <w:bCs/>
          <w:color w:val="000000"/>
          <w:spacing w:val="3"/>
        </w:rPr>
        <w:t>Ц</w:t>
      </w:r>
      <w:r w:rsidRPr="0001563B">
        <w:rPr>
          <w:b/>
          <w:bCs/>
          <w:color w:val="000000"/>
          <w:spacing w:val="3"/>
        </w:rPr>
        <w:t>ели</w:t>
      </w:r>
      <w:r w:rsidRPr="0001563B">
        <w:rPr>
          <w:color w:val="000000"/>
          <w:spacing w:val="3"/>
        </w:rPr>
        <w:t>:</w:t>
      </w:r>
    </w:p>
    <w:p w:rsidR="0001563B" w:rsidRPr="0001563B" w:rsidRDefault="0001563B" w:rsidP="0001563B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ind w:left="284" w:right="103"/>
        <w:jc w:val="both"/>
        <w:rPr>
          <w:color w:val="000000"/>
        </w:rPr>
      </w:pPr>
      <w:r w:rsidRPr="0001563B">
        <w:rPr>
          <w:color w:val="000000"/>
          <w:spacing w:val="-1"/>
        </w:rPr>
        <w:t>- осветить взаимодействие человека с окружающей природной средой, э</w:t>
      </w:r>
      <w:r w:rsidRPr="0001563B">
        <w:rPr>
          <w:color w:val="000000"/>
          <w:spacing w:val="6"/>
        </w:rPr>
        <w:t xml:space="preserve">кономическое развитие древних обществ различные формы социального и </w:t>
      </w:r>
      <w:r w:rsidRPr="0001563B">
        <w:rPr>
          <w:color w:val="000000"/>
        </w:rPr>
        <w:t>политического строя;</w:t>
      </w:r>
    </w:p>
    <w:p w:rsidR="0001563B" w:rsidRPr="0001563B" w:rsidRDefault="0001563B" w:rsidP="0001563B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ind w:left="284" w:right="103"/>
        <w:jc w:val="both"/>
        <w:rPr>
          <w:color w:val="000000"/>
        </w:rPr>
      </w:pPr>
      <w:r w:rsidRPr="0001563B">
        <w:rPr>
          <w:color w:val="000000"/>
          <w:spacing w:val="8"/>
        </w:rPr>
        <w:t xml:space="preserve">- показать наиболее яркие личности Древнего мира и их роль в истории и </w:t>
      </w:r>
      <w:r w:rsidRPr="0001563B">
        <w:rPr>
          <w:color w:val="000000"/>
          <w:spacing w:val="-2"/>
        </w:rPr>
        <w:t>культуре;</w:t>
      </w:r>
    </w:p>
    <w:p w:rsidR="0001563B" w:rsidRPr="0001563B" w:rsidRDefault="0001563B" w:rsidP="0001563B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ind w:left="284" w:right="103"/>
        <w:jc w:val="both"/>
        <w:rPr>
          <w:color w:val="000000"/>
        </w:rPr>
      </w:pPr>
      <w:r w:rsidRPr="0001563B">
        <w:rPr>
          <w:color w:val="000000"/>
          <w:spacing w:val="2"/>
        </w:rPr>
        <w:t xml:space="preserve">- охарактеризовать становление идей и институтов, понимание которых </w:t>
      </w:r>
      <w:r w:rsidRPr="0001563B">
        <w:rPr>
          <w:color w:val="000000"/>
          <w:spacing w:val="3"/>
        </w:rPr>
        <w:t xml:space="preserve">необходимо современному человеку и гражданину (деспотическая форма правления, законы, демократия, республика, моральные нормы, религиозные </w:t>
      </w:r>
      <w:r w:rsidRPr="0001563B">
        <w:rPr>
          <w:color w:val="000000"/>
          <w:spacing w:val="2"/>
        </w:rPr>
        <w:t xml:space="preserve">верования, в частности особенности мировых религии - буддизма и </w:t>
      </w:r>
      <w:r w:rsidRPr="0001563B">
        <w:rPr>
          <w:color w:val="000000"/>
          <w:spacing w:val="-1"/>
        </w:rPr>
        <w:t>христианства);</w:t>
      </w:r>
    </w:p>
    <w:p w:rsidR="0001563B" w:rsidRPr="0001563B" w:rsidRDefault="0001563B" w:rsidP="0001563B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ind w:left="284" w:right="103"/>
        <w:jc w:val="both"/>
        <w:rPr>
          <w:color w:val="000000"/>
        </w:rPr>
      </w:pPr>
      <w:r w:rsidRPr="0001563B">
        <w:rPr>
          <w:color w:val="000000"/>
          <w:spacing w:val="3"/>
        </w:rPr>
        <w:t xml:space="preserve">- раскрыть на конкретном материале положение о том, что каждый из народов </w:t>
      </w:r>
      <w:r w:rsidRPr="0001563B">
        <w:rPr>
          <w:color w:val="000000"/>
        </w:rPr>
        <w:t xml:space="preserve">древности оставил позитивный след в истории человечества, что даёт </w:t>
      </w:r>
      <w:r w:rsidRPr="0001563B">
        <w:rPr>
          <w:color w:val="000000"/>
          <w:spacing w:val="5"/>
        </w:rPr>
        <w:t xml:space="preserve">возможность формировать у учащихся терпимость, широту мировоззрения, </w:t>
      </w:r>
      <w:r w:rsidRPr="0001563B">
        <w:rPr>
          <w:color w:val="000000"/>
          <w:spacing w:val="-2"/>
        </w:rPr>
        <w:t>гуманизм.</w:t>
      </w:r>
    </w:p>
    <w:p w:rsidR="0001563B" w:rsidRPr="0001563B" w:rsidRDefault="0001563B" w:rsidP="0001563B">
      <w:pPr>
        <w:ind w:left="284" w:firstLine="567"/>
        <w:jc w:val="both"/>
      </w:pPr>
      <w:r w:rsidRPr="0001563B">
        <w:t>Вклад основной школы в достижение этой цели состоит в базовой исторической подготовке и социализации учащихся.</w:t>
      </w:r>
    </w:p>
    <w:p w:rsidR="0001563B" w:rsidRPr="0001563B" w:rsidRDefault="0001563B" w:rsidP="0001563B">
      <w:pPr>
        <w:ind w:left="284" w:firstLine="567"/>
        <w:jc w:val="both"/>
      </w:pPr>
      <w:r w:rsidRPr="0001563B">
        <w:rPr>
          <w:b/>
        </w:rPr>
        <w:t>Задачи</w:t>
      </w:r>
      <w:r w:rsidRPr="0001563B">
        <w:t>:</w:t>
      </w:r>
    </w:p>
    <w:p w:rsidR="0001563B" w:rsidRPr="0001563B" w:rsidRDefault="0001563B" w:rsidP="0001563B">
      <w:pPr>
        <w:ind w:left="284" w:firstLine="567"/>
        <w:jc w:val="both"/>
      </w:pPr>
      <w:r w:rsidRPr="0001563B">
        <w:t xml:space="preserve"> · формирование у молодого поколения ориентиров для гражданской, </w:t>
      </w:r>
      <w:proofErr w:type="spellStart"/>
      <w:r w:rsidRPr="0001563B">
        <w:t>этнонациональной</w:t>
      </w:r>
      <w:proofErr w:type="spellEnd"/>
      <w:r w:rsidRPr="0001563B">
        <w:t>, социальной, культурной самоидентификации в окружающем мире;</w:t>
      </w:r>
    </w:p>
    <w:p w:rsidR="0001563B" w:rsidRPr="0001563B" w:rsidRDefault="0001563B" w:rsidP="0001563B">
      <w:pPr>
        <w:ind w:left="284" w:firstLine="567"/>
        <w:jc w:val="both"/>
      </w:pPr>
      <w:r w:rsidRPr="0001563B">
        <w:t xml:space="preserve"> ·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01563B" w:rsidRPr="0001563B" w:rsidRDefault="0001563B" w:rsidP="0001563B">
      <w:pPr>
        <w:ind w:left="284" w:firstLine="567"/>
        <w:jc w:val="both"/>
      </w:pPr>
      <w:r w:rsidRPr="0001563B">
        <w:t xml:space="preserve"> · воспитание учащихся в духе патриотизма, уважения к своему Отечеству -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01563B" w:rsidRPr="0001563B" w:rsidRDefault="0001563B" w:rsidP="0001563B">
      <w:pPr>
        <w:ind w:left="284" w:firstLine="567"/>
        <w:jc w:val="both"/>
      </w:pPr>
      <w:r w:rsidRPr="0001563B">
        <w:t xml:space="preserve"> ·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01563B" w:rsidRDefault="0001563B" w:rsidP="0001563B">
      <w:pPr>
        <w:ind w:left="284" w:firstLine="567"/>
        <w:jc w:val="both"/>
      </w:pPr>
      <w:r w:rsidRPr="0001563B">
        <w:t xml:space="preserve"> ·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01563B">
        <w:t>полиэтничном</w:t>
      </w:r>
      <w:proofErr w:type="spellEnd"/>
      <w:r w:rsidRPr="0001563B">
        <w:t xml:space="preserve"> и многоконфессиональном обществе.</w:t>
      </w:r>
    </w:p>
    <w:p w:rsidR="00A33B92" w:rsidRDefault="00A33B92" w:rsidP="00A33B92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bookmark5"/>
      <w:r w:rsidRPr="00013A36">
        <w:rPr>
          <w:rFonts w:ascii="Times New Roman" w:hAnsi="Times New Roman"/>
          <w:sz w:val="24"/>
          <w:szCs w:val="24"/>
          <w:lang w:eastAsia="ru-RU"/>
        </w:rPr>
        <w:t>Предмет «История</w:t>
      </w:r>
      <w:r w:rsidR="00C56EBB">
        <w:rPr>
          <w:rFonts w:ascii="Times New Roman" w:hAnsi="Times New Roman"/>
          <w:sz w:val="24"/>
          <w:szCs w:val="24"/>
          <w:lang w:eastAsia="ru-RU"/>
        </w:rPr>
        <w:t xml:space="preserve"> России. Всеобщая история</w:t>
      </w:r>
      <w:r w:rsidRPr="00013A36">
        <w:rPr>
          <w:rFonts w:ascii="Times New Roman" w:hAnsi="Times New Roman"/>
          <w:sz w:val="24"/>
          <w:szCs w:val="24"/>
          <w:lang w:eastAsia="ru-RU"/>
        </w:rPr>
        <w:t>» изучается на ступени основного общего образования в качестве обяза</w:t>
      </w:r>
      <w:r w:rsidRPr="00013A36">
        <w:rPr>
          <w:rFonts w:ascii="Times New Roman" w:hAnsi="Times New Roman"/>
          <w:sz w:val="24"/>
          <w:szCs w:val="24"/>
          <w:lang w:eastAsia="ru-RU"/>
        </w:rPr>
        <w:softHyphen/>
        <w:t>тельного в 5-9 классах в общем объеме 3</w:t>
      </w:r>
      <w:r w:rsidR="004D179B">
        <w:rPr>
          <w:rFonts w:ascii="Times New Roman" w:hAnsi="Times New Roman"/>
          <w:sz w:val="24"/>
          <w:szCs w:val="24"/>
          <w:lang w:eastAsia="ru-RU"/>
        </w:rPr>
        <w:t>40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 час</w:t>
      </w:r>
      <w:r w:rsidR="004D179B">
        <w:rPr>
          <w:rFonts w:ascii="Times New Roman" w:hAnsi="Times New Roman"/>
          <w:sz w:val="24"/>
          <w:szCs w:val="24"/>
          <w:lang w:eastAsia="ru-RU"/>
        </w:rPr>
        <w:t>ов</w:t>
      </w:r>
      <w:r w:rsidRPr="00013A36">
        <w:rPr>
          <w:rFonts w:ascii="Times New Roman" w:hAnsi="Times New Roman"/>
          <w:sz w:val="24"/>
          <w:szCs w:val="24"/>
          <w:lang w:eastAsia="ru-RU"/>
        </w:rPr>
        <w:t>, 2 часа в неделю</w:t>
      </w:r>
      <w:r>
        <w:rPr>
          <w:rFonts w:ascii="Times New Roman" w:hAnsi="Times New Roman"/>
          <w:sz w:val="24"/>
          <w:szCs w:val="24"/>
          <w:lang w:eastAsia="ru-RU"/>
        </w:rPr>
        <w:t>. В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 классе - 34 учебных недели (68 часов).</w:t>
      </w:r>
      <w:bookmarkEnd w:id="0"/>
      <w:r w:rsidRPr="006D5F0A">
        <w:rPr>
          <w:rFonts w:ascii="Times New Roman" w:hAnsi="Times New Roman"/>
          <w:sz w:val="24"/>
          <w:szCs w:val="24"/>
        </w:rPr>
        <w:t xml:space="preserve"> </w:t>
      </w:r>
    </w:p>
    <w:p w:rsidR="00A33B92" w:rsidRPr="002B51EC" w:rsidRDefault="00A33B92" w:rsidP="00A33B92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результатам обучения предполагают реализацию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7F62C4" w:rsidRDefault="007F62C4" w:rsidP="007F62C4">
      <w:pPr>
        <w:pStyle w:val="50"/>
        <w:shd w:val="clear" w:color="auto" w:fill="auto"/>
        <w:spacing w:after="0" w:line="240" w:lineRule="auto"/>
        <w:ind w:right="-383"/>
        <w:jc w:val="center"/>
        <w:rPr>
          <w:rStyle w:val="5"/>
          <w:b/>
          <w:color w:val="000000"/>
          <w:sz w:val="24"/>
          <w:szCs w:val="24"/>
        </w:rPr>
      </w:pPr>
    </w:p>
    <w:p w:rsidR="007F62C4" w:rsidRPr="007F62C4" w:rsidRDefault="007F62C4" w:rsidP="007F62C4">
      <w:pPr>
        <w:pStyle w:val="50"/>
        <w:shd w:val="clear" w:color="auto" w:fill="auto"/>
        <w:spacing w:after="0" w:line="240" w:lineRule="auto"/>
        <w:ind w:right="-383"/>
        <w:jc w:val="center"/>
        <w:rPr>
          <w:rStyle w:val="5"/>
          <w:b/>
          <w:bCs/>
          <w:color w:val="000000"/>
          <w:sz w:val="24"/>
          <w:szCs w:val="24"/>
        </w:rPr>
      </w:pPr>
      <w:r w:rsidRPr="007F62C4">
        <w:rPr>
          <w:rStyle w:val="5"/>
          <w:b/>
          <w:color w:val="000000"/>
          <w:sz w:val="24"/>
          <w:szCs w:val="24"/>
        </w:rPr>
        <w:t>ПЛАНИРУЕМЫЕ РЕЗУЛЬТАТЫ ОСВОЕНИЯ УЧЕБНОГО ПРЕДМЕТА</w:t>
      </w:r>
    </w:p>
    <w:p w:rsidR="00A33B92" w:rsidRPr="00A33B92" w:rsidRDefault="00A33B92" w:rsidP="00A33B92">
      <w:pPr>
        <w:jc w:val="both"/>
        <w:rPr>
          <w:rFonts w:eastAsiaTheme="minorHAnsi" w:cstheme="minorBidi"/>
          <w:lang w:eastAsia="en-US"/>
        </w:rPr>
      </w:pPr>
      <w:r w:rsidRPr="007F62C4">
        <w:rPr>
          <w:rFonts w:eastAsiaTheme="minorHAnsi" w:cstheme="minorBidi"/>
          <w:b/>
          <w:lang w:eastAsia="en-US"/>
        </w:rPr>
        <w:t>Л</w:t>
      </w:r>
      <w:r w:rsidRPr="00A33B92">
        <w:rPr>
          <w:rFonts w:eastAsiaTheme="minorHAnsi" w:cstheme="minorBidi"/>
          <w:b/>
          <w:lang w:eastAsia="en-US"/>
        </w:rPr>
        <w:t xml:space="preserve">ичностные результаты:  </w:t>
      </w:r>
    </w:p>
    <w:p w:rsidR="00A33B92" w:rsidRPr="00A33B92" w:rsidRDefault="00A33B92" w:rsidP="00A33B92">
      <w:pPr>
        <w:numPr>
          <w:ilvl w:val="0"/>
          <w:numId w:val="5"/>
        </w:numPr>
        <w:contextualSpacing/>
        <w:jc w:val="both"/>
        <w:rPr>
          <w:rFonts w:eastAsiaTheme="minorHAnsi" w:cstheme="minorBidi"/>
          <w:lang w:eastAsia="en-US"/>
        </w:rPr>
      </w:pPr>
      <w:r w:rsidRPr="00A33B92">
        <w:rPr>
          <w:rFonts w:eastAsiaTheme="minorHAnsi" w:cstheme="minorBidi"/>
          <w:lang w:eastAsia="en-US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33B92" w:rsidRPr="00A33B92" w:rsidRDefault="00A33B92" w:rsidP="00A33B92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A33B92">
        <w:rPr>
          <w:rFonts w:eastAsia="Calibri"/>
          <w:lang w:eastAsia="en-US"/>
        </w:rPr>
        <w:lastRenderedPageBreak/>
        <w:t>освоение гуманистических традиций и ценностей современного общества, уважение прав и свобод человека;</w:t>
      </w:r>
    </w:p>
    <w:p w:rsidR="00A33B92" w:rsidRPr="00A33B92" w:rsidRDefault="00A33B92" w:rsidP="00A33B92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A33B92">
        <w:rPr>
          <w:rFonts w:eastAsia="Calibri"/>
          <w:lang w:eastAsia="en-US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A33B92" w:rsidRPr="00A33B92" w:rsidRDefault="00A33B92" w:rsidP="00A33B92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A33B92">
        <w:rPr>
          <w:rFonts w:eastAsia="Calibri"/>
          <w:lang w:eastAsia="en-US"/>
        </w:rPr>
        <w:t>понимание культурного многообразия мира, уважение к культуре своего и других народов, толерантность.</w:t>
      </w:r>
    </w:p>
    <w:p w:rsidR="00A33B92" w:rsidRPr="00A33B92" w:rsidRDefault="00A33B92" w:rsidP="00A33B92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A33B92" w:rsidRPr="00A33B92" w:rsidRDefault="00A33B92" w:rsidP="00A33B92">
      <w:pPr>
        <w:jc w:val="both"/>
        <w:rPr>
          <w:rFonts w:eastAsiaTheme="minorHAnsi" w:cstheme="minorBidi"/>
          <w:lang w:eastAsia="en-US"/>
        </w:rPr>
      </w:pPr>
      <w:proofErr w:type="spellStart"/>
      <w:r w:rsidRPr="00A33B92">
        <w:rPr>
          <w:rFonts w:eastAsiaTheme="minorHAnsi" w:cstheme="minorBidi"/>
          <w:b/>
          <w:lang w:eastAsia="en-US"/>
        </w:rPr>
        <w:t>Метапредметные</w:t>
      </w:r>
      <w:proofErr w:type="spellEnd"/>
      <w:r w:rsidRPr="00A33B92">
        <w:rPr>
          <w:rFonts w:eastAsiaTheme="minorHAnsi" w:cstheme="minorBidi"/>
          <w:b/>
          <w:lang w:eastAsia="en-US"/>
        </w:rPr>
        <w:t xml:space="preserve"> результаты:</w:t>
      </w:r>
      <w:r w:rsidRPr="00A33B92">
        <w:rPr>
          <w:rFonts w:eastAsiaTheme="minorHAnsi" w:cstheme="minorBidi"/>
          <w:lang w:eastAsia="en-US"/>
        </w:rPr>
        <w:t xml:space="preserve"> </w:t>
      </w:r>
    </w:p>
    <w:p w:rsidR="00A33B92" w:rsidRPr="00A33B92" w:rsidRDefault="00A33B92" w:rsidP="00A33B92">
      <w:pPr>
        <w:numPr>
          <w:ilvl w:val="0"/>
          <w:numId w:val="4"/>
        </w:numPr>
        <w:contextualSpacing/>
        <w:jc w:val="both"/>
        <w:rPr>
          <w:rFonts w:eastAsiaTheme="minorHAnsi" w:cstheme="minorBidi"/>
          <w:lang w:eastAsia="en-US"/>
        </w:rPr>
      </w:pPr>
      <w:r w:rsidRPr="00A33B92">
        <w:rPr>
          <w:rFonts w:eastAsiaTheme="minorHAnsi" w:cstheme="minorBidi"/>
          <w:lang w:eastAsia="en-US"/>
        </w:rPr>
        <w:t>способность сознательно организовывать и регулировать свою деятельность – учебную, общественную и др.;</w:t>
      </w:r>
    </w:p>
    <w:p w:rsidR="00A33B92" w:rsidRPr="00A33B92" w:rsidRDefault="00A33B92" w:rsidP="00A33B92">
      <w:pPr>
        <w:numPr>
          <w:ilvl w:val="0"/>
          <w:numId w:val="4"/>
        </w:numPr>
        <w:contextualSpacing/>
        <w:jc w:val="both"/>
        <w:rPr>
          <w:rFonts w:eastAsiaTheme="minorHAnsi" w:cstheme="minorBidi"/>
          <w:lang w:eastAsia="en-US"/>
        </w:rPr>
      </w:pPr>
      <w:r w:rsidRPr="00A33B92">
        <w:rPr>
          <w:rFonts w:eastAsiaTheme="minorHAnsi" w:cstheme="minorBidi"/>
          <w:lang w:eastAsia="en-US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A33B92" w:rsidRPr="00A33B92" w:rsidRDefault="00A33B92" w:rsidP="00A33B92">
      <w:pPr>
        <w:numPr>
          <w:ilvl w:val="0"/>
          <w:numId w:val="4"/>
        </w:numPr>
        <w:contextualSpacing/>
        <w:jc w:val="both"/>
        <w:rPr>
          <w:rFonts w:eastAsiaTheme="minorHAnsi" w:cstheme="minorBidi"/>
          <w:lang w:eastAsia="en-US"/>
        </w:rPr>
      </w:pPr>
      <w:r w:rsidRPr="00A33B92">
        <w:rPr>
          <w:rFonts w:eastAsiaTheme="minorHAnsi" w:cstheme="minorBidi"/>
          <w:lang w:eastAsia="en-US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A33B92" w:rsidRPr="00A33B92" w:rsidRDefault="00A33B92" w:rsidP="00A33B92">
      <w:pPr>
        <w:numPr>
          <w:ilvl w:val="0"/>
          <w:numId w:val="4"/>
        </w:numPr>
        <w:contextualSpacing/>
        <w:jc w:val="both"/>
        <w:rPr>
          <w:rFonts w:eastAsiaTheme="minorHAnsi" w:cstheme="minorBidi"/>
          <w:lang w:eastAsia="en-US"/>
        </w:rPr>
      </w:pPr>
      <w:r w:rsidRPr="00A33B92">
        <w:rPr>
          <w:rFonts w:eastAsiaTheme="minorHAnsi" w:cstheme="minorBidi"/>
          <w:lang w:eastAsia="en-US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A33B92" w:rsidRPr="00A33B92" w:rsidRDefault="00A33B92" w:rsidP="00A33B92">
      <w:pPr>
        <w:ind w:left="720"/>
        <w:contextualSpacing/>
        <w:jc w:val="both"/>
        <w:rPr>
          <w:rFonts w:eastAsiaTheme="minorHAnsi" w:cstheme="minorBidi"/>
          <w:lang w:eastAsia="en-US"/>
        </w:rPr>
      </w:pPr>
    </w:p>
    <w:p w:rsidR="00A33B92" w:rsidRPr="0001563B" w:rsidRDefault="00A33B92" w:rsidP="00A33B92">
      <w:pPr>
        <w:ind w:left="284" w:firstLine="567"/>
        <w:jc w:val="both"/>
      </w:pPr>
    </w:p>
    <w:p w:rsidR="0001563B" w:rsidRPr="0097164B" w:rsidRDefault="0001563B" w:rsidP="00A33B92">
      <w:pPr>
        <w:jc w:val="both"/>
        <w:rPr>
          <w:b/>
          <w:sz w:val="22"/>
          <w:szCs w:val="22"/>
        </w:rPr>
      </w:pPr>
      <w:r w:rsidRPr="0097164B">
        <w:rPr>
          <w:b/>
          <w:sz w:val="22"/>
          <w:szCs w:val="22"/>
        </w:rPr>
        <w:t>Предметные результаты изучения истории Древнего мира включают в себя:</w:t>
      </w:r>
    </w:p>
    <w:p w:rsidR="0001563B" w:rsidRPr="0097164B" w:rsidRDefault="0001563B" w:rsidP="00A33B92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целостное представление об историческом развитии человечества от первобытности до гибели античной цивилизации как о важном периоде всеобщей  истории;</w:t>
      </w:r>
    </w:p>
    <w:p w:rsidR="0001563B" w:rsidRPr="0097164B" w:rsidRDefault="0001563B" w:rsidP="00A33B92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яркие образы и картины, связанные с ключевыми событиями, личностями, явлениями  и памятниками культуры крупнейших цивилизаций   Древнего мира;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способности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представление о мифах как ограниченной форме мышления и познания людей в Древнем  мире и специфическом историческом  источнике для изучения прошлого;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умения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b/>
          <w:sz w:val="22"/>
          <w:szCs w:val="22"/>
        </w:rPr>
        <w:t>-</w:t>
      </w:r>
      <w:r w:rsidRPr="0097164B">
        <w:rPr>
          <w:sz w:val="22"/>
          <w:szCs w:val="22"/>
        </w:rPr>
        <w:t xml:space="preserve"> уметь читать историческую карту, находить  и  показывать на ней историко-географические объекты Древнего мира,  анализировать и обобщать данные карты;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 xml:space="preserve">- уметь характеризовать важные факты истории Древнего мира, классифицировать и группировать их по предложенным признакам; 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уметь 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умения давать образную характеристику исторических личностей, описание памятников истории и культуры древних цивилизаций, в том числе по сохранившимся фрагментов подлинников, рассказывать о важнейших событиях, используя основные и дополнительные источники информации;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умения 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умения соотносить единичные события в отдельных странах  Древнего мира с общими явлениями и процессами;</w:t>
      </w:r>
    </w:p>
    <w:p w:rsidR="0001563B" w:rsidRPr="0097164B" w:rsidRDefault="0001563B" w:rsidP="0001563B">
      <w:pPr>
        <w:ind w:left="284" w:firstLine="567"/>
        <w:jc w:val="both"/>
        <w:rPr>
          <w:sz w:val="22"/>
          <w:szCs w:val="22"/>
        </w:rPr>
      </w:pPr>
      <w:r w:rsidRPr="0097164B">
        <w:rPr>
          <w:sz w:val="22"/>
          <w:szCs w:val="22"/>
        </w:rPr>
        <w:t>- готовность применять новые знания и умения в общении с одноклассниками и взрослыми, самостоятельно знакомиться с новыми фактами, источниками и памятниками истории Древнего мира, способствовать их охране.</w:t>
      </w:r>
    </w:p>
    <w:p w:rsidR="00E3311C" w:rsidRDefault="00E3311C" w:rsidP="00E3311C">
      <w:pPr>
        <w:pStyle w:val="dash0410005f0431005f0437005f0430005f0446005f0020005f0441005f043f005f0438005f0441005f043a005f0430"/>
        <w:ind w:firstLine="0"/>
        <w:jc w:val="center"/>
        <w:rPr>
          <w:rStyle w:val="dash0410005f0431005f0437005f0430005f0446005f0020005f0441005f043f005f0438005f0441005f043a005f0430005f005fchar1char1"/>
          <w:b/>
          <w:sz w:val="22"/>
          <w:szCs w:val="22"/>
        </w:rPr>
      </w:pPr>
    </w:p>
    <w:p w:rsidR="00E3311C" w:rsidRPr="00E3311C" w:rsidRDefault="00E3311C" w:rsidP="00E3311C">
      <w:pPr>
        <w:pStyle w:val="dash0410005f0431005f0437005f0430005f0446005f0020005f0441005f043f005f0438005f0441005f043a005f0430"/>
        <w:ind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E3311C">
        <w:rPr>
          <w:rStyle w:val="dash0410005f0431005f0437005f0430005f0446005f0020005f0441005f043f005f0438005f0441005f043a005f0430005f005fchar1char1"/>
          <w:b/>
        </w:rPr>
        <w:lastRenderedPageBreak/>
        <w:t>Содержание учебного предмета</w:t>
      </w:r>
    </w:p>
    <w:p w:rsidR="00E3311C" w:rsidRPr="00E3311C" w:rsidRDefault="00E3311C" w:rsidP="00E3311C">
      <w:pPr>
        <w:pStyle w:val="dash0410005f0431005f0437005f0430005f0446005f0020005f0441005f043f005f0438005f0441005f043a005f0430"/>
        <w:ind w:firstLine="0"/>
        <w:rPr>
          <w:rStyle w:val="dash0410005f0431005f0437005f0430005f0446005f0020005f0441005f043f005f0438005f0441005f043a005f0430005f005fchar1char1"/>
          <w:b/>
        </w:rPr>
      </w:pPr>
      <w:r w:rsidRPr="00E3311C">
        <w:rPr>
          <w:rStyle w:val="dash0410005f0431005f0437005f0430005f0446005f0020005f0441005f043f005f0438005f0441005f043a005f0430005f005fchar1char1"/>
          <w:b/>
        </w:rPr>
        <w:t>История Древнего мира (68ч)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Введение 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Откуда мы знаем, как жили предки современных народов. Роль </w:t>
      </w:r>
      <w:r w:rsidRPr="00E3311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археологических раскопок в изучении истории Древнего мира. </w:t>
      </w:r>
      <w:r w:rsidRPr="00E3311C">
        <w:rPr>
          <w:rFonts w:ascii="Times New Roman" w:hAnsi="Times New Roman" w:cs="Times New Roman"/>
          <w:color w:val="000000"/>
          <w:spacing w:val="4"/>
          <w:sz w:val="24"/>
          <w:szCs w:val="24"/>
        </w:rPr>
        <w:t>Древние сооружения как источник наших знаний о прошлом. Пред</w:t>
      </w:r>
      <w:r w:rsidRPr="00E3311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8"/>
          <w:sz w:val="24"/>
          <w:szCs w:val="24"/>
        </w:rPr>
        <w:t>ставление о письменных источниках.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Счет лет в истории. Представление о счете времени по годам </w:t>
      </w:r>
      <w:r w:rsidRPr="00E3311C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в древних государствах. Представление о христианской эре. </w:t>
      </w:r>
      <w:r w:rsidRPr="00E3311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Особенности обозначения дат до нашей эры («обратный» счет лет). </w:t>
      </w:r>
      <w:r w:rsidRPr="00E3311C">
        <w:rPr>
          <w:rFonts w:ascii="Times New Roman" w:hAnsi="Times New Roman" w:cs="Times New Roman"/>
          <w:color w:val="000000"/>
          <w:spacing w:val="12"/>
          <w:sz w:val="24"/>
          <w:szCs w:val="24"/>
        </w:rPr>
        <w:t>Понятия «год», «век (столетие)», «тысячелетие».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11"/>
          <w:sz w:val="24"/>
          <w:szCs w:val="24"/>
        </w:rPr>
      </w:pPr>
      <w:r w:rsidRPr="00E3311C">
        <w:rPr>
          <w:rFonts w:ascii="Times New Roman" w:hAnsi="Times New Roman" w:cs="Times New Roman"/>
          <w:b/>
          <w:sz w:val="24"/>
          <w:szCs w:val="24"/>
        </w:rPr>
        <w:t xml:space="preserve">Тема I. Жизнь первобытных людей. 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b/>
          <w:bCs/>
          <w:color w:val="000000"/>
          <w:spacing w:val="11"/>
          <w:sz w:val="24"/>
          <w:szCs w:val="24"/>
        </w:rPr>
        <w:t xml:space="preserve">Первобытные собиратели и охотники 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Понятие «первобытные люди». Древнейшие люди; современные </w:t>
      </w:r>
      <w:r w:rsidRPr="00E3311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представления о месте и времени их появления; облик, отсутствие </w:t>
      </w:r>
      <w:r w:rsidRPr="00E3311C">
        <w:rPr>
          <w:rFonts w:ascii="Times New Roman" w:hAnsi="Times New Roman" w:cs="Times New Roman"/>
          <w:color w:val="000000"/>
          <w:spacing w:val="8"/>
          <w:sz w:val="24"/>
          <w:szCs w:val="24"/>
        </w:rPr>
        <w:t>членораздельной речи; изготовление орудий как главное отличие от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-1"/>
          <w:sz w:val="24"/>
          <w:szCs w:val="24"/>
        </w:rPr>
        <w:t>животных. Представление о присваивающем хозяйстве: собира</w:t>
      </w:r>
      <w:r w:rsidRPr="00E3311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тельство и охота. Невозможность для людей прожить в одиночку. </w:t>
      </w:r>
      <w:r w:rsidRPr="00E3311C">
        <w:rPr>
          <w:rFonts w:ascii="Times New Roman" w:hAnsi="Times New Roman" w:cs="Times New Roman"/>
          <w:color w:val="000000"/>
          <w:spacing w:val="-1"/>
          <w:sz w:val="24"/>
          <w:szCs w:val="24"/>
        </w:rPr>
        <w:t>Овладение огнем.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Постепенное расселение людей в Евразии. Охота как главное </w:t>
      </w:r>
      <w:r w:rsidRPr="00E3311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занятие. Изобретение одежды из звериных шкур, жилищ, копья </w:t>
      </w:r>
      <w:r w:rsidRPr="00E3311C">
        <w:rPr>
          <w:rFonts w:ascii="Times New Roman" w:hAnsi="Times New Roman" w:cs="Times New Roman"/>
          <w:color w:val="000000"/>
          <w:spacing w:val="2"/>
          <w:sz w:val="24"/>
          <w:szCs w:val="24"/>
        </w:rPr>
        <w:t>и гарпуна, лука и стрел. Родовые общины охотников и собирате</w:t>
      </w:r>
      <w:r w:rsidRPr="00E3311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3"/>
          <w:sz w:val="24"/>
          <w:szCs w:val="24"/>
        </w:rPr>
        <w:t>лей. Понятия «человек разумный», «родовая община».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Возникновение искусства и религии. Изображение животных </w:t>
      </w:r>
      <w:r w:rsidRPr="00E331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и человека. Представление о религиозных верованиях первобытных </w:t>
      </w:r>
      <w:r w:rsidRPr="00E331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охотников и собирателей. Понятия «колдовской обряд», «душа», </w:t>
      </w:r>
      <w:r w:rsidRPr="00E3311C">
        <w:rPr>
          <w:rFonts w:ascii="Times New Roman" w:hAnsi="Times New Roman" w:cs="Times New Roman"/>
          <w:color w:val="000000"/>
          <w:sz w:val="24"/>
          <w:szCs w:val="24"/>
        </w:rPr>
        <w:t>«страна мертвых».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Первобытные земледельцы и скотоводы 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Понятие «Западная Азия». Представление о зарождении произ</w:t>
      </w:r>
      <w:r w:rsidRPr="00E3311C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водящего хозяйства: земледелие и скотоводство, ремесла — гон</w:t>
      </w:r>
      <w:r w:rsidRPr="00E3311C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1"/>
          <w:sz w:val="24"/>
          <w:szCs w:val="24"/>
        </w:rPr>
        <w:t>чарство, прядение, ткачество. Основные орудия труда земледель</w:t>
      </w:r>
      <w:r w:rsidRPr="00E3311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цев: каменный топор, мотыга, серп. Изобретение ткацкого станка. </w:t>
      </w:r>
      <w:r w:rsidRPr="00E3311C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Последствия перехода к производящему хозяйству.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-2"/>
          <w:sz w:val="24"/>
          <w:szCs w:val="24"/>
        </w:rPr>
        <w:t>Родовые общины земледельцев и скотоводов. Понятия «ста</w:t>
      </w:r>
      <w:r w:rsidRPr="00E3311C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рейшина», «совет старейшин», «племя», «вождь племени». </w:t>
      </w:r>
      <w:r w:rsidRPr="00E3311C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Представление о религиозных верованиях первобытных земле</w:t>
      </w:r>
      <w:r w:rsidRPr="00E3311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дельцев и скотоводов. Понятия «дух», «бог», «идол», «молитва», </w:t>
      </w:r>
      <w:r w:rsidRPr="00E3311C">
        <w:rPr>
          <w:rFonts w:ascii="Times New Roman" w:hAnsi="Times New Roman" w:cs="Times New Roman"/>
          <w:color w:val="000000"/>
          <w:spacing w:val="3"/>
          <w:sz w:val="24"/>
          <w:szCs w:val="24"/>
        </w:rPr>
        <w:t>«жертва».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Начало обработки металлов. Изобретение плуга. Представле</w:t>
      </w:r>
      <w:r w:rsidRPr="00E3311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ние о распаде рода на семьи. Появление неравенства (знатные </w:t>
      </w:r>
      <w:r w:rsidRPr="00E3311C">
        <w:rPr>
          <w:rFonts w:ascii="Times New Roman" w:hAnsi="Times New Roman" w:cs="Times New Roman"/>
          <w:color w:val="000000"/>
          <w:spacing w:val="3"/>
          <w:sz w:val="24"/>
          <w:szCs w:val="24"/>
        </w:rPr>
        <w:t>и незнатные, богатые и бедные). Понятия «знать», «раб», «царь».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Значение первобытной эпохи в истории человечества. </w:t>
      </w:r>
      <w:r w:rsidRPr="00E3311C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Представление о переходе от первобытности к цивилизации (появ</w:t>
      </w:r>
      <w:r w:rsidRPr="00E3311C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z w:val="24"/>
          <w:szCs w:val="24"/>
        </w:rPr>
        <w:t>ление городов, государств, письменности).</w:t>
      </w:r>
    </w:p>
    <w:p w:rsidR="00E3311C" w:rsidRPr="00E3311C" w:rsidRDefault="00DC2387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2. Древний Восток. 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3311C">
        <w:rPr>
          <w:rFonts w:ascii="Times New Roman" w:hAnsi="Times New Roman" w:cs="Times New Roman"/>
          <w:b/>
          <w:sz w:val="24"/>
          <w:szCs w:val="24"/>
        </w:rPr>
        <w:t>Древний Египет</w:t>
      </w:r>
    </w:p>
    <w:p w:rsidR="00E3311C" w:rsidRPr="00E3311C" w:rsidRDefault="00E3311C" w:rsidP="00E3311C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Местоположение и природные условия (разливы Нила, плодо</w:t>
      </w:r>
      <w:r w:rsidRPr="00E3311C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родие почв, жаркий климат). Земледелие как главное занятие. Оро</w:t>
      </w:r>
      <w:r w:rsidRPr="00E3311C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сительные сооружения (насыпи, каналы, </w:t>
      </w:r>
      <w:proofErr w:type="spellStart"/>
      <w:r w:rsidRPr="00E3311C">
        <w:rPr>
          <w:rFonts w:ascii="Times New Roman" w:hAnsi="Times New Roman" w:cs="Times New Roman"/>
          <w:color w:val="000000"/>
          <w:spacing w:val="1"/>
          <w:sz w:val="24"/>
          <w:szCs w:val="24"/>
        </w:rPr>
        <w:t>шадуфы</w:t>
      </w:r>
      <w:proofErr w:type="spellEnd"/>
      <w:r w:rsidRPr="00E3311C">
        <w:rPr>
          <w:rFonts w:ascii="Times New Roman" w:hAnsi="Times New Roman" w:cs="Times New Roman"/>
          <w:color w:val="000000"/>
          <w:spacing w:val="1"/>
          <w:sz w:val="24"/>
          <w:szCs w:val="24"/>
        </w:rPr>
        <w:t>).</w:t>
      </w:r>
    </w:p>
    <w:p w:rsidR="00E3311C" w:rsidRPr="00E3311C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-1"/>
          <w:sz w:val="24"/>
          <w:szCs w:val="24"/>
        </w:rPr>
        <w:t>Возникновение единого государства в Египте. Понятия «фара</w:t>
      </w:r>
      <w:r w:rsidRPr="00E3311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он», «вельможа», «писец», «налог». Неограниченная власть фара</w:t>
      </w:r>
      <w:r w:rsidRPr="00E3311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331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онов. Войско: пехота, отряды колесничих. Завоевательные походы. </w:t>
      </w:r>
      <w:r w:rsidRPr="00E331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Держава Тутмоса </w:t>
      </w:r>
      <w:r w:rsidRPr="00E3311C">
        <w:rPr>
          <w:rFonts w:ascii="Times New Roman" w:hAnsi="Times New Roman" w:cs="Times New Roman"/>
          <w:color w:val="000000"/>
          <w:spacing w:val="14"/>
          <w:sz w:val="24"/>
          <w:szCs w:val="24"/>
          <w:lang w:val="en-US"/>
        </w:rPr>
        <w:t>III</w:t>
      </w:r>
      <w:r w:rsidRPr="00E3311C">
        <w:rPr>
          <w:rFonts w:ascii="Times New Roman" w:hAnsi="Times New Roman" w:cs="Times New Roman"/>
          <w:color w:val="000000"/>
          <w:spacing w:val="14"/>
          <w:sz w:val="24"/>
          <w:szCs w:val="24"/>
        </w:rPr>
        <w:t>.</w:t>
      </w:r>
    </w:p>
    <w:p w:rsidR="00E3311C" w:rsidRPr="00E3311C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3311C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Города — Мемфис, Фивы.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Быт земледельцев и ремесленников. Жизнь и служба вельмож.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Религия древних египтян. Священные животные, боги (Амон-Ра, </w:t>
      </w:r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Геб и Нут, Осирис и Исида, Гор, Анубис, </w:t>
      </w:r>
      <w:proofErr w:type="spellStart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>Маат</w:t>
      </w:r>
      <w:proofErr w:type="spellEnd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). Миф об Осирисе </w:t>
      </w:r>
      <w:r w:rsidRPr="009007DD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и Исиде. Суд Осириса в «царстве мертвых». Обожествление фараона. 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Понятия «храм», «жрец», «миф», «мумия», «гробница», «саркофаг».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Находки произведений искусства в гробнице фараона Тутанхамона.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Особенности изображения человека в скульптуре и росписях. 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Скульптурный портрет. Понятия «скульптура», «статуя», «рель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еф», «скульптурный портрет», «роспись».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z w:val="24"/>
          <w:szCs w:val="24"/>
        </w:rPr>
        <w:t>Особенности древнеегипетского письма. Материалы для пись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softHyphen/>
        <w:t>ма. Школа: подготовка писцов и жрецов. Научные знания (мате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матика, астрономия). Солнечный календарь. Водяные часы. 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Произ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ведения литературы: хвалебные песни богам, повесть о </w:t>
      </w:r>
      <w:proofErr w:type="spellStart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Синухете</w:t>
      </w:r>
      <w:proofErr w:type="spellEnd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поучения писцов, «Книга мертвых». Понятия «иероглиф», «папи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рус», «свиток».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Достижения древних египтян (земледелие, основанное на оро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>шении; каменное строительство; скульптурный портрет; письмен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ность; календарь). Неограниченная власть фараонов. Представле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>ние о загробном воздаянии (суд Осириса и клятва умершего).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Западная Азия в древности (8ч)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Двуречье в древности. Местоположение и природные условия </w:t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Южного </w:t>
      </w:r>
      <w:proofErr w:type="spellStart"/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>Двуречья</w:t>
      </w:r>
      <w:proofErr w:type="spellEnd"/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(жаркий климат, разливы Тигра и Евфрата, пло</w:t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дородие почв; отсутствие металлических руд, строительного камня 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и леса). Использование глины в строительстве, в быту, для пись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ма. Земледелие, основанное на искусственном орошении.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Города шумеров Ур и </w:t>
      </w:r>
      <w:proofErr w:type="spellStart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Урук</w:t>
      </w:r>
      <w:proofErr w:type="spellEnd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Древневавилонское царство. Законы Хаммурапи: ограничение 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долгового рабства; представление о талионе («Око за око, зуб за 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зуб»), о неравенстве людей перед законом. Понятия «закон», «рос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товщик».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Религиозные верования жителей </w:t>
      </w:r>
      <w:proofErr w:type="spellStart"/>
      <w:r w:rsidRPr="009007DD">
        <w:rPr>
          <w:rFonts w:ascii="Times New Roman" w:hAnsi="Times New Roman" w:cs="Times New Roman"/>
          <w:color w:val="000000"/>
          <w:sz w:val="24"/>
          <w:szCs w:val="24"/>
        </w:rPr>
        <w:t>Двуречья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. Боги </w:t>
      </w:r>
      <w:proofErr w:type="spellStart"/>
      <w:r w:rsidRPr="009007DD">
        <w:rPr>
          <w:rFonts w:ascii="Times New Roman" w:hAnsi="Times New Roman" w:cs="Times New Roman"/>
          <w:color w:val="000000"/>
          <w:sz w:val="24"/>
          <w:szCs w:val="24"/>
        </w:rPr>
        <w:t>Шамаш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007DD">
        <w:rPr>
          <w:rFonts w:ascii="Times New Roman" w:hAnsi="Times New Roman" w:cs="Times New Roman"/>
          <w:color w:val="000000"/>
          <w:sz w:val="24"/>
          <w:szCs w:val="24"/>
        </w:rPr>
        <w:t>Син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>Эа</w:t>
      </w:r>
      <w:proofErr w:type="spellEnd"/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proofErr w:type="spellStart"/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>Иштар</w:t>
      </w:r>
      <w:proofErr w:type="spellEnd"/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>. Ступенчатые башни-храмы. Клинопись. Писцовые шко</w:t>
      </w:r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лы. Научные знания (астрономия, математика). Литература: сказа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ния о Гильгамеше.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t>Города Финикии — Библ, Сидон, Тир. Виноградарство и олив-</w:t>
      </w:r>
      <w:proofErr w:type="spellStart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ководство</w:t>
      </w:r>
      <w:proofErr w:type="spellEnd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Ремесла: стеклоделие, изготовление пурпурных тканей. 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Морская торговля и пиратство. Основание колоний вдоль побере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жья Средиземного моря. Древнейший алфавит.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Древние евреи. Представление о Библии и Ветхом Завете. По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нятие «единобожие». Библейские мифы и сказания (о первых 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людях, о Всемирном потопе, Иосиф и его братья, исход из Егип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та). Моральные нормы библейских заповедей. Библейские преда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ния о героях. Борьба с филистимлянами. Древнееврейское царст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во и его правители: Саул, Давид, Соломон. Иерусалим как столица 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царства. Храм бога Яхве.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Начало обработки железа. Последствия использования желез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ных орудий труда.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Ассирийская держава. Новшества в военном деле (железное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оружие, стенобитные орудия, конница как особый род войск). </w:t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Ассирийские завоевания. Ограбление побежденных стран, массовые казни, переселение сотен тысяч людей. Столица державы </w:t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 xml:space="preserve">Ниневия. 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Царский дворец. Представление об ассирийском искусстве (статуи,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рельефы, росписи). Библиотека </w:t>
      </w:r>
      <w:proofErr w:type="spellStart"/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Ашшурбанапала</w:t>
      </w:r>
      <w:proofErr w:type="spellEnd"/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. Гибель Ассирии.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Три царства в Западной Азии: </w:t>
      </w:r>
      <w:proofErr w:type="spellStart"/>
      <w:r w:rsidRPr="009007DD">
        <w:rPr>
          <w:rFonts w:ascii="Times New Roman" w:hAnsi="Times New Roman" w:cs="Times New Roman"/>
          <w:color w:val="000000"/>
          <w:spacing w:val="6"/>
          <w:sz w:val="24"/>
          <w:szCs w:val="24"/>
        </w:rPr>
        <w:t>Нововавилонское</w:t>
      </w:r>
      <w:proofErr w:type="spellEnd"/>
      <w:r w:rsidRPr="009007D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Лидийское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Мидийское. Город Вавилон и его сооружения. Начало чеканки 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монеты в Лидии.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Образование Персидской державы (завоевание Мидии, Лидии, </w:t>
      </w:r>
      <w:proofErr w:type="spellStart"/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Вавилонии</w:t>
      </w:r>
      <w:proofErr w:type="spellEnd"/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Египта). Цари Кир, Дарий Первый. «Царская дорога», 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ее использование для почтовой связи. Взимание налогов серебром. 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Состав войска («бессмертные», полчища, собранные из покорен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ных областей). Город </w:t>
      </w:r>
      <w:proofErr w:type="spellStart"/>
      <w:r w:rsidRPr="009007DD">
        <w:rPr>
          <w:rFonts w:ascii="Times New Roman" w:hAnsi="Times New Roman" w:cs="Times New Roman"/>
          <w:color w:val="000000"/>
          <w:sz w:val="24"/>
          <w:szCs w:val="24"/>
        </w:rPr>
        <w:t>Персеполь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Индия и Китай в древности 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Местоположение и природа Древней Индии. Реки Инд и Ганг. 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Гималайские горы. Джунгли. Древнейшие города. Сельское хозяй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ство. Выращивание риса, хлопчатника, сахарного тростника. Рели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гиозные верования (почитание животных; боги Брахма, </w:t>
      </w:r>
      <w:proofErr w:type="spellStart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Ганеша</w:t>
      </w:r>
      <w:proofErr w:type="spellEnd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; ве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 в переселение душ). Сказание о Раме. Представление о кастах. Периоды жизни брахмана. «Неприкасаемые». Возникновение буд</w:t>
      </w:r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дизма (легенда о Будде, отношение к делению людей на касты, 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нравственные нормы). Объединение Индии под властью </w:t>
      </w:r>
      <w:proofErr w:type="spellStart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Ашоки</w:t>
      </w:r>
      <w:proofErr w:type="spellEnd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Индийские цифры. Шахматы.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Местоположение и природа Древнего Китая. Реки Хуанхэ </w:t>
      </w:r>
      <w:r w:rsidRPr="009007DD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 Янцзы. Учение Конфуция (уважение к старшим; мудрость — </w:t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 знании старинных книг; отношения правителя и народа; нормы 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поведения). Китайские иероглифы и книги. Объединение Китая при </w:t>
      </w:r>
      <w:proofErr w:type="spellStart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ЦиньШихуане</w:t>
      </w:r>
      <w:proofErr w:type="spellEnd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Расширение территории. Строительство Великой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Китайской стены. Деспотизм властелина Китая. Возмущение наро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 xml:space="preserve">да. Свержение наследников </w:t>
      </w:r>
      <w:proofErr w:type="spellStart"/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ЦиньШихуана</w:t>
      </w:r>
      <w:proofErr w:type="spellEnd"/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. Шелк. Великий шел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ковый путь. Чай. Бумага. Компас.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z w:val="24"/>
          <w:szCs w:val="24"/>
        </w:rPr>
        <w:t>Вклад народов Древнего Востока в мировую культуру.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311C" w:rsidRPr="009007DD" w:rsidRDefault="00DC2387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3. Древняя Греция. 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Древнейшая Греция 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Местоположение и природные условия. Горные хребты, 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разрезающие страну на изолированные области. Роль моря в жиз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 греков. Отсутствие полноводных рек. Древнейшие города Ми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кены, </w:t>
      </w:r>
      <w:proofErr w:type="spellStart"/>
      <w:r w:rsidRPr="009007DD">
        <w:rPr>
          <w:rFonts w:ascii="Times New Roman" w:hAnsi="Times New Roman" w:cs="Times New Roman"/>
          <w:color w:val="000000"/>
          <w:sz w:val="24"/>
          <w:szCs w:val="24"/>
        </w:rPr>
        <w:t>Тиринф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007DD">
        <w:rPr>
          <w:rFonts w:ascii="Times New Roman" w:hAnsi="Times New Roman" w:cs="Times New Roman"/>
          <w:color w:val="000000"/>
          <w:sz w:val="24"/>
          <w:szCs w:val="24"/>
        </w:rPr>
        <w:t>Пилос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>, Афины.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Критское царство. Раскопки дворцов. Росписи. Понятие «фре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 xml:space="preserve">ска». Морское могущество царей Крита. Таблички с письменами. Гибель Критского царства. Греческие мифы критского цикла (Тесей </w:t>
      </w:r>
      <w:r w:rsidRPr="009007DD">
        <w:rPr>
          <w:rFonts w:ascii="Times New Roman" w:hAnsi="Times New Roman" w:cs="Times New Roman"/>
          <w:color w:val="000000"/>
          <w:spacing w:val="4"/>
          <w:sz w:val="24"/>
          <w:szCs w:val="24"/>
        </w:rPr>
        <w:t>и Минотавр, Дедал и Икар).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Микенское царство. Каменное строительство (Микенская кре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пость, царские гробницы). Древнейшее греческое письмо. Заселе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ние островов Эгейского моря. Сведения о войне с Троянским цар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ством. Мифы о начале Троянской войны. Вторжения в Грецию 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с севера воинственных племен. Упадок хозяйства и культуры.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Поэмы Гомера «Илиада» и «Одиссея». Религиозные верования 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греков. Олимпийские боги. Мифы древних греков о богах и геро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ях (Прометей, Деметра и Персефона, Дионис и пираты, подвиги </w:t>
      </w: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t>Геракла).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Полисы Греции и их борьба </w:t>
      </w:r>
      <w:r w:rsidRPr="009007D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с персидским нашествием 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Начало обработки железа в Греции. Создание греческого алфа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вита (впервые введено обозначение буквами гласных звуков). Воз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никновение самостоятельных государств (Афины, Спарта, Коринф, </w:t>
      </w:r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Фивы, </w:t>
      </w:r>
      <w:proofErr w:type="spellStart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>Милет</w:t>
      </w:r>
      <w:proofErr w:type="spellEnd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>). Понятие «полис».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Местоположение и природные условия Аттики. Неблагоприят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>ные условия для выращивания зерновых. Разведение оливок и вино</w:t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града. Знать во главе управления </w:t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 xml:space="preserve">Афин. Законы </w:t>
      </w:r>
      <w:proofErr w:type="spellStart"/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>Драконта</w:t>
      </w:r>
      <w:proofErr w:type="spellEnd"/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. Понятие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«демос». Бедственное положение земледельцев. Долговое рабство.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Борьба демоса со знатью. Реформы Солона. Запрещение дол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гового рабства. Перемены в управлении Афинами. Создание вы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борного суда. Понятия «гражданин», «демократия».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Местоположение и природные условия </w:t>
      </w:r>
      <w:proofErr w:type="spellStart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Лаконии</w:t>
      </w:r>
      <w:proofErr w:type="spellEnd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Спартанский </w:t>
      </w:r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полис. Завоевание спартанцами </w:t>
      </w:r>
      <w:proofErr w:type="spellStart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>Лаконии</w:t>
      </w:r>
      <w:proofErr w:type="spellEnd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</w:t>
      </w:r>
      <w:proofErr w:type="spellStart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>Мессении</w:t>
      </w:r>
      <w:proofErr w:type="spellEnd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. Спартанцы 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 илоты. Спарта — военный лагерь. Регламентация повседневной 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жизни спартанцев. Управление Спартой: совет старейшин, два ца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ря — военных предводителя, народное собрание. «Детский способ» 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голосования. Спартанское воспитание.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Греческие колонии на берегах Средиземного и Черного морей. </w:t>
      </w:r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Сиракузы, </w:t>
      </w:r>
      <w:proofErr w:type="spellStart"/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t>Тарент</w:t>
      </w:r>
      <w:proofErr w:type="spellEnd"/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, Пантикапей, Херсонес, </w:t>
      </w:r>
      <w:proofErr w:type="spellStart"/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t>Ольвия</w:t>
      </w:r>
      <w:proofErr w:type="spellEnd"/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t>. Причины колони</w:t>
      </w:r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  <w:t>зации. Развитие межполисной торговли. Отношения колонистов с ме</w:t>
      </w:r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стным населением. Греки и скифы. Понятия «эллины», «Эллада».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>Олимпийские игры — общегреческие празднества. Виды состя</w:t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заний. Понятие «атлет». Награды победителям.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t>Греко-персидские войны. Клятва юношей при вступлении на во</w:t>
      </w: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енную службу. Победа афинян в Марафонской битве. Стратег </w:t>
      </w:r>
      <w:proofErr w:type="spellStart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Мильтиад</w:t>
      </w:r>
      <w:proofErr w:type="spellEnd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Нашествие войск персидского царя Ксеркса на Элладу.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Патриотический подъем эллинов. Защита Фермопил. Подвиг трех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сот спартанцев под командованием царя Леонида. Морское сраже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ние в </w:t>
      </w:r>
      <w:proofErr w:type="spellStart"/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Саламинском</w:t>
      </w:r>
      <w:proofErr w:type="spellEnd"/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проливе. Роль </w:t>
      </w:r>
      <w:proofErr w:type="spellStart"/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Фемистокла</w:t>
      </w:r>
      <w:proofErr w:type="spellEnd"/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афинского флота 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победе греков. Разгром сухопутной армии персов при </w:t>
      </w:r>
      <w:proofErr w:type="spellStart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Платеях</w:t>
      </w:r>
      <w:proofErr w:type="spellEnd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Причины победы греков. Понятия «стратег», «фаланга», «триера».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Возвышение Афин в </w:t>
      </w:r>
      <w:r w:rsidRPr="009007DD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  <w:lang w:val="en-US"/>
        </w:rPr>
        <w:t>V</w:t>
      </w:r>
      <w:r w:rsidRPr="009007DD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в. до н. </w:t>
      </w:r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э. </w:t>
      </w:r>
      <w:r w:rsidRPr="009007D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и расцвет демократии 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Последствия победы над персами для Афин. Афинский морской 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союз. Военный и торговый флот. Гавани Пирея. Состав </w:t>
      </w:r>
      <w:proofErr w:type="spellStart"/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населения</w:t>
      </w:r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>Афинского</w:t>
      </w:r>
      <w:proofErr w:type="spellEnd"/>
      <w:r w:rsidRPr="009007D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полиса:  граждане,  переселенцы,  рабы.   Использование 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труда рабов.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Город Афины: Керамик, Агора, Акрополь. Быт афинян. Поло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жение афинской женщины. Храмы: богини Ники, Парфенон, </w:t>
      </w:r>
      <w:proofErr w:type="spellStart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Эрех-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тейон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. Особенности архитектуры храмов. Фидий и его творения. </w:t>
      </w:r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Статуи атлетов работы Мирона и </w:t>
      </w:r>
      <w:proofErr w:type="spellStart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>Поликлета</w:t>
      </w:r>
      <w:proofErr w:type="spellEnd"/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>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Образование афинян. Рабы-педагоги. Начальная школа. Пале</w:t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стра. Афинские </w:t>
      </w:r>
      <w:proofErr w:type="spellStart"/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t>гимнасии</w:t>
      </w:r>
      <w:proofErr w:type="spellEnd"/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t>. Взгляды греческих ученых на природу че</w:t>
      </w:r>
      <w:r w:rsidRPr="009007DD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ловека (Аристотель, </w:t>
      </w:r>
      <w:proofErr w:type="spellStart"/>
      <w:r w:rsidRPr="009007DD">
        <w:rPr>
          <w:rFonts w:ascii="Times New Roman" w:hAnsi="Times New Roman" w:cs="Times New Roman"/>
          <w:color w:val="000000"/>
          <w:sz w:val="24"/>
          <w:szCs w:val="24"/>
        </w:rPr>
        <w:t>Антифонт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>). Афинский мудрец Сократ.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Возникновение театра. Здание театра. Трагедии и комедии. Тра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>гедия Софокла «Антигона». Комедия Аристофана «Птицы». Воспи</w:t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тательная роль театральных представлений.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Афинская демократия в </w:t>
      </w:r>
      <w:r w:rsidRPr="009007DD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V</w:t>
      </w:r>
      <w:r w:rsidRPr="009007D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в. до н. э. Народное собрание, Со</w:t>
      </w:r>
      <w:r w:rsidRPr="009007DD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t>вет пятисот и их функции. Перикл во главе Афин. Введение пла</w:t>
      </w:r>
      <w:r w:rsidRPr="009007DD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ты за исполнение выборных должностей. Друзья и соратники </w:t>
      </w:r>
      <w:proofErr w:type="spellStart"/>
      <w:proofErr w:type="gramStart"/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>Пе-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рикла</w:t>
      </w:r>
      <w:proofErr w:type="spellEnd"/>
      <w:proofErr w:type="gramEnd"/>
      <w:r w:rsidRPr="009007DD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9007DD">
        <w:rPr>
          <w:rFonts w:ascii="Times New Roman" w:hAnsi="Times New Roman" w:cs="Times New Roman"/>
          <w:color w:val="000000"/>
          <w:sz w:val="24"/>
          <w:szCs w:val="24"/>
        </w:rPr>
        <w:t>Аспасия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>, Геродот, Анаксагор, Софокл, Фидий.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Македонские завоевания в </w:t>
      </w:r>
      <w:r w:rsidRPr="009007DD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en-US"/>
        </w:rPr>
        <w:t>IV</w:t>
      </w:r>
      <w:r w:rsidRPr="009007DD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в. до н. </w:t>
      </w:r>
      <w:r w:rsidRPr="009007DD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э. 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Ослабление греческих полисов в результате междоусобиц.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Возвышение Македонии при царе Филиппе. Влияние эллинской </w:t>
      </w: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t>культуры. Аристотель - учитель Александра, сына Филиппа. Ма</w:t>
      </w: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кедонское войско. Фаланга. Конница. Осадные башни.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 xml:space="preserve">Отношение эллинов к Филиппу Македонскому. </w:t>
      </w:r>
      <w:proofErr w:type="spellStart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Исократ</w:t>
      </w:r>
      <w:proofErr w:type="spellEnd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и Де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мосфен. Битва при </w:t>
      </w:r>
      <w:proofErr w:type="spellStart"/>
      <w:r w:rsidRPr="009007DD">
        <w:rPr>
          <w:rFonts w:ascii="Times New Roman" w:hAnsi="Times New Roman" w:cs="Times New Roman"/>
          <w:color w:val="000000"/>
          <w:spacing w:val="6"/>
          <w:sz w:val="24"/>
          <w:szCs w:val="24"/>
        </w:rPr>
        <w:t>Херонее</w:t>
      </w:r>
      <w:proofErr w:type="spellEnd"/>
      <w:r w:rsidRPr="009007D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. Потеря Элладой независимости. 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Смерть Филиппа и приход к власти Александра,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Поход Александра Македонского на Восток. Победа на берегу </w:t>
      </w:r>
      <w:r w:rsidRPr="009007DD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реки </w:t>
      </w:r>
      <w:proofErr w:type="spellStart"/>
      <w:r w:rsidRPr="009007DD">
        <w:rPr>
          <w:rFonts w:ascii="Times New Roman" w:hAnsi="Times New Roman" w:cs="Times New Roman"/>
          <w:color w:val="000000"/>
          <w:spacing w:val="-8"/>
          <w:sz w:val="24"/>
          <w:szCs w:val="24"/>
        </w:rPr>
        <w:t>Граник</w:t>
      </w:r>
      <w:proofErr w:type="spellEnd"/>
      <w:r w:rsidRPr="009007DD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. Разгром войск Дария </w:t>
      </w:r>
      <w:r w:rsidRPr="009007DD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>III</w:t>
      </w:r>
      <w:proofErr w:type="spellStart"/>
      <w:r w:rsidRPr="009007DD">
        <w:rPr>
          <w:rFonts w:ascii="Times New Roman" w:hAnsi="Times New Roman" w:cs="Times New Roman"/>
          <w:color w:val="000000"/>
          <w:spacing w:val="-8"/>
          <w:sz w:val="24"/>
          <w:szCs w:val="24"/>
        </w:rPr>
        <w:t>уИсса</w:t>
      </w:r>
      <w:proofErr w:type="spellEnd"/>
      <w:r w:rsidRPr="009007DD">
        <w:rPr>
          <w:rFonts w:ascii="Times New Roman" w:hAnsi="Times New Roman" w:cs="Times New Roman"/>
          <w:color w:val="000000"/>
          <w:spacing w:val="-8"/>
          <w:sz w:val="24"/>
          <w:szCs w:val="24"/>
        </w:rPr>
        <w:t>. Поход в Египет. Обо</w:t>
      </w:r>
      <w:r w:rsidRPr="009007DD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жествление Александра. Основание Александрии. Победа при </w:t>
      </w:r>
      <w:proofErr w:type="spellStart"/>
      <w:r w:rsidRPr="009007DD">
        <w:rPr>
          <w:rFonts w:ascii="Times New Roman" w:hAnsi="Times New Roman" w:cs="Times New Roman"/>
          <w:color w:val="000000"/>
          <w:spacing w:val="-5"/>
          <w:sz w:val="24"/>
          <w:szCs w:val="24"/>
        </w:rPr>
        <w:t>Гав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гамелах</w:t>
      </w:r>
      <w:proofErr w:type="spellEnd"/>
      <w:r w:rsidRPr="009007DD">
        <w:rPr>
          <w:rFonts w:ascii="Times New Roman" w:hAnsi="Times New Roman" w:cs="Times New Roman"/>
          <w:color w:val="000000"/>
          <w:sz w:val="24"/>
          <w:szCs w:val="24"/>
        </w:rPr>
        <w:t>. Гибель Персидского царства. Поход в Индию. Возвраще</w:t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ние в Вавилон. Личность Александра Македонского.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Распад державы Александра после его смерти. Египетское, Ма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кедонское, Сирийское царства. Александрия Египетская — круп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нейший торговый и культурный центр Восточного Средиземно</w:t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морья. </w:t>
      </w:r>
      <w:proofErr w:type="spellStart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>Фаросский</w:t>
      </w:r>
      <w:proofErr w:type="spellEnd"/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маяк. Музей. Александрийская библиотека. Гре</w:t>
      </w: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1"/>
          <w:sz w:val="24"/>
          <w:szCs w:val="24"/>
        </w:rPr>
        <w:t>ческие ученые: Аристарх Самосский, Эратосфен, Евклид.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Повторение 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t>Вклад древних эллинов в мировую культуру. Сопоставление уп</w:t>
      </w:r>
      <w:r w:rsidRPr="009007DD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равления в странах Древнего Востока (Египет, </w:t>
      </w:r>
      <w:proofErr w:type="spellStart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Вавилония</w:t>
      </w:r>
      <w:proofErr w:type="spellEnd"/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t>) с уп</w:t>
      </w:r>
      <w:r w:rsidRPr="009007D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9007DD">
        <w:rPr>
          <w:rFonts w:ascii="Times New Roman" w:hAnsi="Times New Roman" w:cs="Times New Roman"/>
          <w:color w:val="000000"/>
          <w:sz w:val="24"/>
          <w:szCs w:val="24"/>
        </w:rPr>
        <w:t>равлением в Афинах. Особенности афинской демократии.</w:t>
      </w:r>
    </w:p>
    <w:p w:rsidR="00E3311C" w:rsidRPr="009007DD" w:rsidRDefault="00DC2387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5. Древний Рим</w:t>
      </w:r>
      <w:r w:rsidR="00E3311C" w:rsidRPr="009007DD">
        <w:rPr>
          <w:rFonts w:ascii="Times New Roman" w:hAnsi="Times New Roman" w:cs="Times New Roman"/>
          <w:b/>
          <w:sz w:val="24"/>
          <w:szCs w:val="24"/>
        </w:rPr>
        <w:t>.</w:t>
      </w:r>
    </w:p>
    <w:p w:rsidR="00E3311C" w:rsidRPr="009007DD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007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Рим: от его возникновения </w:t>
      </w:r>
      <w:r w:rsidRPr="009007D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до установления господства над Италией </w:t>
      </w:r>
    </w:p>
    <w:p w:rsidR="00E3311C" w:rsidRPr="009007DD" w:rsidRDefault="00E3311C" w:rsidP="009007D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7D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Местоположение   и   природные   особенности   Италии.   Теплый 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климат, плодородные земли, обилие пастбищ. Реки Тибр, По. На</w:t>
      </w:r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селение древней Италии (</w:t>
      </w:r>
      <w:proofErr w:type="spellStart"/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латины</w:t>
      </w:r>
      <w:proofErr w:type="spellEnd"/>
      <w:r w:rsidRPr="009007DD">
        <w:rPr>
          <w:rFonts w:ascii="Times New Roman" w:hAnsi="Times New Roman" w:cs="Times New Roman"/>
          <w:color w:val="000000"/>
          <w:spacing w:val="2"/>
          <w:sz w:val="24"/>
          <w:szCs w:val="24"/>
        </w:rPr>
        <w:t>, этруски, самниты, греки).</w:t>
      </w:r>
    </w:p>
    <w:p w:rsidR="00E3311C" w:rsidRPr="00DC2387" w:rsidRDefault="00E3311C" w:rsidP="009007DD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Легенда об основании Рима. Почитание богов — Юпитера, </w:t>
      </w:r>
      <w:r w:rsidRPr="00DC238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Юноны, Марса, Весты. Рим — город на семи холмах. Управление </w:t>
      </w:r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>древнейшим Римом. Ликвидация царской власти. Понятия «вестал</w:t>
      </w:r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4"/>
          <w:sz w:val="24"/>
          <w:szCs w:val="24"/>
        </w:rPr>
        <w:t>ка», «ликторы», «патриции», «плебеи», «сенат».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-4"/>
          <w:sz w:val="24"/>
          <w:szCs w:val="24"/>
        </w:rPr>
        <w:t>Возникновение республики. Борьба плебеев за свои права. На</w:t>
      </w:r>
      <w:r w:rsidRPr="00DC2387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z w:val="24"/>
          <w:szCs w:val="24"/>
        </w:rPr>
        <w:t>шествие галлов. Установление господства Рима над Италией. Вой</w:t>
      </w:r>
      <w:r w:rsidRPr="00DC238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2"/>
          <w:sz w:val="24"/>
          <w:szCs w:val="24"/>
        </w:rPr>
        <w:t>на с Пирром. Понятия «республика», «консул», «народный три</w:t>
      </w:r>
      <w:r w:rsidRPr="00DC238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3"/>
          <w:sz w:val="24"/>
          <w:szCs w:val="24"/>
        </w:rPr>
        <w:t>бун», «право вето».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Уравнение   в  правах  патрициев  и   плебеев.   Отмена  долгового </w:t>
      </w:r>
      <w:r w:rsidRPr="00DC2387">
        <w:rPr>
          <w:rFonts w:ascii="Times New Roman" w:hAnsi="Times New Roman" w:cs="Times New Roman"/>
          <w:color w:val="000000"/>
          <w:sz w:val="24"/>
          <w:szCs w:val="24"/>
        </w:rPr>
        <w:t>рабства. Устройство Римской республики. Выборы консулов. При</w:t>
      </w:r>
      <w:r w:rsidRPr="00DC238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3"/>
          <w:sz w:val="24"/>
          <w:szCs w:val="24"/>
        </w:rPr>
        <w:t>нятие законов. Порядок пополнения сената и его функции. Орга</w:t>
      </w:r>
      <w:r w:rsidRPr="00DC238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низация войска. Понятие «легион». 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Рим — сильнейшая держава Средиземноморья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Карфаген — крупное государство в Западном Средиземноморье. </w:t>
      </w:r>
      <w:r w:rsidRPr="00DC238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Первые победы Рима над Карфагеном. Создание военного флота. </w:t>
      </w:r>
      <w:r w:rsidRPr="00DC238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Захват Сицилии. Вторая война Рима с Карфагеном. Вторжение </w:t>
      </w:r>
      <w:r w:rsidRPr="00DC238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войск Ганнибала в Италию. Разгром римлян при Каннах. </w:t>
      </w:r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Окончание войны. Победа </w:t>
      </w:r>
      <w:proofErr w:type="spellStart"/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>Сципиона</w:t>
      </w:r>
      <w:proofErr w:type="spellEnd"/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над Ганнибалом при Заме. </w:t>
      </w:r>
      <w:r w:rsidRPr="00DC2387">
        <w:rPr>
          <w:rFonts w:ascii="Times New Roman" w:hAnsi="Times New Roman" w:cs="Times New Roman"/>
          <w:color w:val="000000"/>
          <w:sz w:val="24"/>
          <w:szCs w:val="24"/>
        </w:rPr>
        <w:t>Господство Рима в Западном Средиземноморье.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Установление господства Рима в Восточном Средиземноморье. </w:t>
      </w:r>
      <w:r w:rsidRPr="00DC2387">
        <w:rPr>
          <w:rFonts w:ascii="Times New Roman" w:hAnsi="Times New Roman" w:cs="Times New Roman"/>
          <w:color w:val="000000"/>
          <w:sz w:val="24"/>
          <w:szCs w:val="24"/>
        </w:rPr>
        <w:t>Политика Рима «разделяй и властвуй». Разгром Сирии и Македо</w:t>
      </w:r>
      <w:r w:rsidRPr="00DC238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-5"/>
          <w:sz w:val="24"/>
          <w:szCs w:val="24"/>
        </w:rPr>
        <w:t>нии. Разрушение Коринфа и Карфагена. Понятия «триумф», «про</w:t>
      </w:r>
      <w:r w:rsidRPr="00DC2387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винция».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Рабство в Древнем Риме. Завоевания — главный источник раб</w:t>
      </w:r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ства. Использование рабов в сельском хозяйстве, в домах богачей. </w:t>
      </w:r>
      <w:r w:rsidRPr="00DC2387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Раб — «говорящее орудие». Гладиаторские игры. Римские ученые о рабах (</w:t>
      </w:r>
      <w:proofErr w:type="spellStart"/>
      <w:r w:rsidRPr="00DC2387">
        <w:rPr>
          <w:rFonts w:ascii="Times New Roman" w:hAnsi="Times New Roman" w:cs="Times New Roman"/>
          <w:color w:val="000000"/>
          <w:spacing w:val="1"/>
          <w:sz w:val="24"/>
          <w:szCs w:val="24"/>
        </w:rPr>
        <w:t>Варрон</w:t>
      </w:r>
      <w:proofErr w:type="spellEnd"/>
      <w:r w:rsidRPr="00DC238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proofErr w:type="spellStart"/>
      <w:r w:rsidRPr="00DC2387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Колумелла</w:t>
      </w:r>
      <w:proofErr w:type="spellEnd"/>
      <w:r w:rsidRPr="00DC2387">
        <w:rPr>
          <w:rFonts w:ascii="Times New Roman" w:hAnsi="Times New Roman" w:cs="Times New Roman"/>
          <w:color w:val="000000"/>
          <w:spacing w:val="1"/>
          <w:sz w:val="24"/>
          <w:szCs w:val="24"/>
        </w:rPr>
        <w:t>). Понятия «амфитеатр», «гладиатор».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Гражданские войны в Риме 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Разорение земледельцев Италии и его причины. Земельный за</w:t>
      </w:r>
      <w:r w:rsidRPr="00DC238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кон Тиберия </w:t>
      </w:r>
      <w:proofErr w:type="spellStart"/>
      <w:r w:rsidRPr="00DC2387">
        <w:rPr>
          <w:rFonts w:ascii="Times New Roman" w:hAnsi="Times New Roman" w:cs="Times New Roman"/>
          <w:color w:val="000000"/>
          <w:spacing w:val="-4"/>
          <w:sz w:val="24"/>
          <w:szCs w:val="24"/>
        </w:rPr>
        <w:t>Гракха</w:t>
      </w:r>
      <w:proofErr w:type="spellEnd"/>
      <w:r w:rsidRPr="00DC238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Гибель Тиберия. Гай </w:t>
      </w:r>
      <w:proofErr w:type="spellStart"/>
      <w:r w:rsidRPr="00DC2387">
        <w:rPr>
          <w:rFonts w:ascii="Times New Roman" w:hAnsi="Times New Roman" w:cs="Times New Roman"/>
          <w:color w:val="000000"/>
          <w:spacing w:val="-4"/>
          <w:sz w:val="24"/>
          <w:szCs w:val="24"/>
        </w:rPr>
        <w:t>Гракх</w:t>
      </w:r>
      <w:proofErr w:type="spellEnd"/>
      <w:r w:rsidRPr="00DC238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— продолжатель де</w:t>
      </w:r>
      <w:r w:rsidRPr="00DC2387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1"/>
          <w:sz w:val="24"/>
          <w:szCs w:val="24"/>
        </w:rPr>
        <w:t>ла брата. Гибель Гая.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Крупнейшее в древности восстание рабов. Победы Спартака. </w:t>
      </w:r>
      <w:r w:rsidRPr="00DC2387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Создание армии восставших. Их походы. Разгром армии рабов римлянами под руководством Красса. Причины поражения вос</w:t>
      </w:r>
      <w:r w:rsidRPr="00DC238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ставших.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Превращение римской армии в наемную. Кризис управления: подкуп при выборах должностных лиц. Борьба полководцев за </w:t>
      </w:r>
      <w:r w:rsidRPr="00DC2387">
        <w:rPr>
          <w:rFonts w:ascii="Times New Roman" w:hAnsi="Times New Roman" w:cs="Times New Roman"/>
          <w:color w:val="000000"/>
          <w:sz w:val="24"/>
          <w:szCs w:val="24"/>
        </w:rPr>
        <w:t>единоличную власть. Красе и Помпеи. Возвышение Цезаря. За</w:t>
      </w:r>
      <w:r w:rsidRPr="00DC238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воевание Галлии. Гибель Красса. Захват Цезарем власти (пере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ход через Рубикон, разгром армии Помпея). Диктатура Цезаря. </w:t>
      </w:r>
      <w:r w:rsidRPr="00DC238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Социальная опора Цезаря и его политика. Брут во главе заговора </w:t>
      </w:r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против  Цезаря.  Убийство   Цезаря   в  сенате.   Понятия</w:t>
      </w:r>
      <w:proofErr w:type="gramStart"/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«</w:t>
      </w:r>
      <w:proofErr w:type="gramEnd"/>
      <w:r w:rsidRPr="00DC2387">
        <w:rPr>
          <w:rFonts w:ascii="Times New Roman" w:hAnsi="Times New Roman" w:cs="Times New Roman"/>
          <w:color w:val="000000"/>
          <w:spacing w:val="-2"/>
          <w:sz w:val="24"/>
          <w:szCs w:val="24"/>
        </w:rPr>
        <w:t>ветеран»,</w:t>
      </w:r>
      <w:r w:rsidRPr="00DC2387">
        <w:rPr>
          <w:rFonts w:ascii="Times New Roman" w:hAnsi="Times New Roman" w:cs="Times New Roman"/>
          <w:color w:val="000000"/>
          <w:spacing w:val="-3"/>
          <w:sz w:val="24"/>
          <w:szCs w:val="24"/>
        </w:rPr>
        <w:t>«диктатор».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Поражение сторонников республики. Борьба Антония и Ок-</w:t>
      </w:r>
      <w:proofErr w:type="spellStart"/>
      <w:r w:rsidRPr="00DC2387">
        <w:rPr>
          <w:rFonts w:ascii="Times New Roman" w:hAnsi="Times New Roman" w:cs="Times New Roman"/>
          <w:color w:val="000000"/>
          <w:spacing w:val="8"/>
          <w:sz w:val="24"/>
          <w:szCs w:val="24"/>
        </w:rPr>
        <w:t>тавиана</w:t>
      </w:r>
      <w:proofErr w:type="spellEnd"/>
      <w:r w:rsidRPr="00DC2387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. Роль Клеопатры в судьбе Антония. Победа флота </w:t>
      </w:r>
      <w:proofErr w:type="spellStart"/>
      <w:r w:rsidRPr="00DC2387">
        <w:rPr>
          <w:rFonts w:ascii="Times New Roman" w:hAnsi="Times New Roman" w:cs="Times New Roman"/>
          <w:color w:val="000000"/>
          <w:spacing w:val="-6"/>
          <w:sz w:val="24"/>
          <w:szCs w:val="24"/>
        </w:rPr>
        <w:t>Октавиана</w:t>
      </w:r>
      <w:proofErr w:type="spellEnd"/>
      <w:r w:rsidRPr="00DC238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у мыса Акций. Превращение Египта в римскую провинцию.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Окончание гражданских войн. Характер власти </w:t>
      </w:r>
      <w:proofErr w:type="spellStart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Октавиана</w:t>
      </w:r>
      <w:proofErr w:type="spellEnd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Августа (сосредоточение полномочий трибуна, консула и других республи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DC2387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канских должностей, пожизненное звание императора). Понятия </w:t>
      </w:r>
      <w:r w:rsidRPr="00DC2387">
        <w:rPr>
          <w:rFonts w:ascii="Times New Roman" w:hAnsi="Times New Roman" w:cs="Times New Roman"/>
          <w:color w:val="000000"/>
          <w:spacing w:val="11"/>
          <w:sz w:val="24"/>
          <w:szCs w:val="24"/>
        </w:rPr>
        <w:t>«империя», «император», «преторианцы».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11"/>
          <w:sz w:val="24"/>
          <w:szCs w:val="24"/>
        </w:rPr>
        <w:t>Поэты Вергилий, Гораций. Понятие «меценат».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  <w:r w:rsidRPr="00DC2387">
        <w:rPr>
          <w:rFonts w:ascii="Times New Roman" w:hAnsi="Times New Roman" w:cs="Times New Roman"/>
          <w:b/>
          <w:sz w:val="24"/>
          <w:szCs w:val="24"/>
        </w:rPr>
        <w:t xml:space="preserve">Могущество Римской империи 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Территория империи. Соседи Римской империи. Отношения с Парфянским царством. Разгром римских войск германцами. Об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раз жизни германских племен. Предки славянских народов. Поня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тие «варвары».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Обожествление императоров. Нерон (террористические методы правления, пожар в Риме и преследования христиан). Нерон и Се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нека. Восстание в армии и гибель Нерона.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Возникновение христианства. «Сыны света» из </w:t>
      </w:r>
      <w:proofErr w:type="spellStart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Кумрана</w:t>
      </w:r>
      <w:proofErr w:type="spellEnd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. Рас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сказы Евангелий о жизни и учении Иисуса Христа. Моральные нормы Нагорной проповеди. Представление о Втором пришествии. Страшном суде и Царстве Божьем. Идея равенства всех людей пе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ред Богом независимо от пола, происхождения и общественного положения. Национальная и социальная принадлежность первых христиан. Отношение римских властей к христианам. Понятия «христиане», «апостолы», «Евангелие», «священник».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Расцвет Римской империи. Возникновение и развитие коло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 xml:space="preserve">ната. Понятия «колоны», «рабы с хижинами». Правление </w:t>
      </w:r>
      <w:proofErr w:type="spellStart"/>
      <w:proofErr w:type="gramStart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Трая</w:t>
      </w:r>
      <w:proofErr w:type="spellEnd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-на</w:t>
      </w:r>
      <w:proofErr w:type="gramEnd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. Отказ от террористических методов управления. Последние завоевания римлян. Строительство в Риме и провинциях: дороги, мосты, водопроводы, бани, амфитеатры, храмы.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Рим — столица империи. Повседневная жизнь римлян. Особняки богачей. Многоэтажные дома. Посещение терм (бань), Колизея и Большого цирка. Требование «хлеба и зрелищ».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Архитектурные памятники Рима (Пантеон, Колизей, колонна Траяна, триумфальные арки). Римский скульптурный портрет.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Роль археологических раскопок Помпеи для исторической науки.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  <w:r w:rsidRPr="00DC2387">
        <w:rPr>
          <w:rFonts w:ascii="Times New Roman" w:hAnsi="Times New Roman" w:cs="Times New Roman"/>
          <w:b/>
          <w:sz w:val="24"/>
          <w:szCs w:val="24"/>
        </w:rPr>
        <w:t xml:space="preserve">Разгром Рима германцами и падение империи на Западе 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Вторжения варваров. Использование полководцами армии для борьбы за императорскую власть. Правление Константина. Призна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ние христианства. Основание Константинополя и перенесение сто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 xml:space="preserve">лицы на Восток. Ухудшение 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>положения колонов как следствие их прикрепления к земле. Понятия «епископ», «Новый Завет».</w:t>
      </w:r>
    </w:p>
    <w:p w:rsidR="00E3311C" w:rsidRPr="00DC2387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 xml:space="preserve">винциях (Галлия, Северная Африка). Варвары в армии. Вторжение готов в Италию. Борьба полководца </w:t>
      </w:r>
      <w:proofErr w:type="spellStart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Стилихона</w:t>
      </w:r>
      <w:proofErr w:type="spellEnd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с готами. Убийст</w:t>
      </w:r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 xml:space="preserve">во </w:t>
      </w:r>
      <w:proofErr w:type="spellStart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Стилихона</w:t>
      </w:r>
      <w:proofErr w:type="spellEnd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по приказу императора </w:t>
      </w:r>
      <w:proofErr w:type="spellStart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Гонория</w:t>
      </w:r>
      <w:proofErr w:type="spellEnd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. Массовый переход легионеров-варваров на сторону готов. Взятие Рима готами. </w:t>
      </w:r>
      <w:proofErr w:type="spellStart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Новыйзахват</w:t>
      </w:r>
      <w:proofErr w:type="spellEnd"/>
      <w:r w:rsidRPr="00DC238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Рима вандалами. Опустошение Вечного города варварами. Вожди варварских племен — вершители судеб Западной Римской империи. Ликвидация власти императора на Западе.</w:t>
      </w:r>
    </w:p>
    <w:p w:rsidR="00E3311C" w:rsidRPr="00A33B92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33B92">
        <w:rPr>
          <w:rFonts w:ascii="Times New Roman" w:hAnsi="Times New Roman" w:cs="Times New Roman"/>
          <w:b/>
          <w:bCs/>
          <w:color w:val="000000"/>
          <w:spacing w:val="11"/>
          <w:sz w:val="24"/>
          <w:szCs w:val="24"/>
        </w:rPr>
        <w:t xml:space="preserve">Итоговое повторение </w:t>
      </w:r>
    </w:p>
    <w:p w:rsidR="00E3311C" w:rsidRPr="00A33B92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</w:rPr>
      </w:pPr>
      <w:r w:rsidRPr="00A33B92">
        <w:rPr>
          <w:rFonts w:ascii="Times New Roman" w:hAnsi="Times New Roman" w:cs="Times New Roman"/>
          <w:color w:val="000000"/>
          <w:spacing w:val="3"/>
        </w:rPr>
        <w:t>Особенности цивилизации Греции и Рима. Представление о на</w:t>
      </w:r>
      <w:r w:rsidRPr="00A33B92">
        <w:rPr>
          <w:rFonts w:ascii="Times New Roman" w:hAnsi="Times New Roman" w:cs="Times New Roman"/>
          <w:color w:val="000000"/>
          <w:spacing w:val="3"/>
        </w:rPr>
        <w:softHyphen/>
      </w:r>
      <w:r w:rsidRPr="00A33B92">
        <w:rPr>
          <w:rFonts w:ascii="Times New Roman" w:hAnsi="Times New Roman" w:cs="Times New Roman"/>
          <w:color w:val="000000"/>
          <w:spacing w:val="9"/>
        </w:rPr>
        <w:t xml:space="preserve">родовластии. Участие граждан в управлении государством. Любовь </w:t>
      </w:r>
      <w:r w:rsidRPr="00A33B92">
        <w:rPr>
          <w:rFonts w:ascii="Times New Roman" w:hAnsi="Times New Roman" w:cs="Times New Roman"/>
          <w:color w:val="000000"/>
          <w:spacing w:val="7"/>
        </w:rPr>
        <w:t xml:space="preserve">к родине. Отличие греческих полисов и Римской республики от </w:t>
      </w:r>
      <w:r w:rsidRPr="00A33B92">
        <w:rPr>
          <w:rFonts w:ascii="Times New Roman" w:hAnsi="Times New Roman" w:cs="Times New Roman"/>
          <w:color w:val="000000"/>
          <w:spacing w:val="8"/>
        </w:rPr>
        <w:t>государств Древнего Востока.</w:t>
      </w:r>
    </w:p>
    <w:p w:rsidR="00E3311C" w:rsidRPr="00A33B92" w:rsidRDefault="00E3311C" w:rsidP="00DC2387">
      <w:pPr>
        <w:pStyle w:val="a3"/>
        <w:shd w:val="clear" w:color="auto" w:fill="FFFFFF"/>
        <w:jc w:val="both"/>
        <w:rPr>
          <w:rFonts w:ascii="Times New Roman" w:hAnsi="Times New Roman" w:cs="Times New Roman"/>
        </w:rPr>
      </w:pPr>
      <w:r w:rsidRPr="00A33B92">
        <w:rPr>
          <w:rFonts w:ascii="Times New Roman" w:hAnsi="Times New Roman" w:cs="Times New Roman"/>
          <w:color w:val="000000"/>
          <w:spacing w:val="8"/>
        </w:rPr>
        <w:t>Вклад народов древности в мировую культуру.</w:t>
      </w:r>
    </w:p>
    <w:p w:rsidR="00A33B92" w:rsidRPr="00A33B92" w:rsidRDefault="00A33B92" w:rsidP="00A33B92">
      <w:pPr>
        <w:jc w:val="center"/>
        <w:rPr>
          <w:rFonts w:eastAsia="Calibri"/>
          <w:b/>
          <w:lang w:eastAsia="en-US"/>
        </w:rPr>
      </w:pPr>
      <w:r w:rsidRPr="00A33B92">
        <w:rPr>
          <w:rFonts w:eastAsia="Calibri"/>
          <w:b/>
          <w:lang w:eastAsia="en-US"/>
        </w:rPr>
        <w:t>КАЛЕНДАРНО-ТЕМАТИЧЕСКОЕ ПЛАНИРОВАНИЕ (</w:t>
      </w:r>
      <w:r>
        <w:rPr>
          <w:rFonts w:eastAsia="Calibri"/>
          <w:b/>
          <w:lang w:eastAsia="en-US"/>
        </w:rPr>
        <w:t>5</w:t>
      </w:r>
      <w:r w:rsidRPr="00A33B92">
        <w:rPr>
          <w:rFonts w:eastAsia="Calibri"/>
          <w:b/>
          <w:lang w:eastAsia="en-US"/>
        </w:rPr>
        <w:t xml:space="preserve"> класс)</w:t>
      </w:r>
    </w:p>
    <w:p w:rsidR="00A33B92" w:rsidRPr="00A33B92" w:rsidRDefault="00A33B92" w:rsidP="00A33B92">
      <w:pPr>
        <w:jc w:val="center"/>
        <w:rPr>
          <w:rFonts w:eastAsia="Calibri"/>
          <w:b/>
          <w:lang w:eastAsia="en-US"/>
        </w:rPr>
      </w:pPr>
    </w:p>
    <w:tbl>
      <w:tblPr>
        <w:tblStyle w:val="a8"/>
        <w:tblW w:w="1091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50"/>
        <w:gridCol w:w="5812"/>
        <w:gridCol w:w="850"/>
        <w:gridCol w:w="851"/>
        <w:gridCol w:w="850"/>
        <w:gridCol w:w="850"/>
        <w:gridCol w:w="851"/>
      </w:tblGrid>
      <w:tr w:rsidR="00945506" w:rsidRPr="00945506" w:rsidTr="00CB599B"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A33B92" w:rsidRPr="00A33B92" w:rsidRDefault="00A33B92" w:rsidP="00A33B92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A33B92">
              <w:rPr>
                <w:rFonts w:eastAsiaTheme="minorHAnsi"/>
                <w:b/>
                <w:lang w:eastAsia="en-US"/>
              </w:rPr>
              <w:t>№</w:t>
            </w:r>
          </w:p>
        </w:tc>
        <w:tc>
          <w:tcPr>
            <w:tcW w:w="5812" w:type="dxa"/>
            <w:vMerge w:val="restart"/>
            <w:tcBorders>
              <w:right w:val="single" w:sz="4" w:space="0" w:color="auto"/>
            </w:tcBorders>
          </w:tcPr>
          <w:p w:rsidR="00A33B92" w:rsidRPr="00A33B92" w:rsidRDefault="00A33B92" w:rsidP="00A33B92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A33B92">
              <w:rPr>
                <w:rFonts w:eastAsiaTheme="minorHAnsi"/>
                <w:b/>
                <w:lang w:eastAsia="en-US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3B92" w:rsidRPr="00A33B92" w:rsidRDefault="00A33B92" w:rsidP="00A33B92">
            <w:pPr>
              <w:rPr>
                <w:rFonts w:eastAsiaTheme="minorHAnsi"/>
                <w:b/>
                <w:lang w:eastAsia="en-US"/>
              </w:rPr>
            </w:pPr>
            <w:r w:rsidRPr="00A33B92">
              <w:rPr>
                <w:rFonts w:eastAsiaTheme="minorHAnsi"/>
                <w:b/>
                <w:lang w:eastAsia="en-US"/>
              </w:rPr>
              <w:t>Ко-во часов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</w:tcBorders>
          </w:tcPr>
          <w:p w:rsidR="00A33B92" w:rsidRPr="00A33B92" w:rsidRDefault="00A33B92" w:rsidP="00A33B92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A33B92">
              <w:rPr>
                <w:rFonts w:eastAsiaTheme="minorHAnsi"/>
                <w:b/>
                <w:lang w:eastAsia="en-US"/>
              </w:rPr>
              <w:t>Дата проведения</w:t>
            </w:r>
          </w:p>
        </w:tc>
      </w:tr>
      <w:tr w:rsidR="00945506" w:rsidRPr="00945506" w:rsidTr="00CB599B">
        <w:tc>
          <w:tcPr>
            <w:tcW w:w="850" w:type="dxa"/>
            <w:vMerge/>
            <w:tcBorders>
              <w:right w:val="single" w:sz="4" w:space="0" w:color="auto"/>
            </w:tcBorders>
          </w:tcPr>
          <w:p w:rsidR="00A33B92" w:rsidRPr="00A33B92" w:rsidRDefault="00A33B92" w:rsidP="00A33B92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A33B92" w:rsidRPr="00A33B92" w:rsidRDefault="00A33B92" w:rsidP="00A33B92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B92" w:rsidRPr="00A33B92" w:rsidRDefault="00A33B92" w:rsidP="00A33B92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A33B92" w:rsidRPr="00A33B92" w:rsidRDefault="00A33B92" w:rsidP="00A33B92">
            <w:pPr>
              <w:rPr>
                <w:rFonts w:eastAsiaTheme="minorHAnsi"/>
                <w:b/>
                <w:bCs/>
                <w:lang w:eastAsia="en-US"/>
              </w:rPr>
            </w:pPr>
            <w:r w:rsidRPr="00A33B92">
              <w:rPr>
                <w:rFonts w:eastAsiaTheme="minorHAnsi"/>
                <w:b/>
                <w:bCs/>
                <w:lang w:eastAsia="en-US"/>
              </w:rPr>
              <w:t xml:space="preserve">   План   </w:t>
            </w:r>
          </w:p>
          <w:p w:rsidR="00A33B92" w:rsidRPr="00A33B92" w:rsidRDefault="00A33B92" w:rsidP="00A33B92">
            <w:pPr>
              <w:rPr>
                <w:rFonts w:eastAsiaTheme="minorHAnsi"/>
                <w:b/>
                <w:bCs/>
                <w:lang w:eastAsia="en-US"/>
              </w:rPr>
            </w:pPr>
            <w:r w:rsidRPr="00945506">
              <w:rPr>
                <w:rFonts w:eastAsiaTheme="minorHAnsi"/>
                <w:b/>
                <w:bCs/>
                <w:lang w:eastAsia="en-US"/>
              </w:rPr>
              <w:t>5а            5</w:t>
            </w:r>
            <w:r w:rsidRPr="00A33B92">
              <w:rPr>
                <w:rFonts w:eastAsiaTheme="minorHAnsi"/>
                <w:b/>
                <w:bCs/>
                <w:lang w:eastAsia="en-US"/>
              </w:rPr>
              <w:t xml:space="preserve">б                    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A33B92" w:rsidRDefault="00C56EBB" w:rsidP="00A33B92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33B92">
              <w:rPr>
                <w:rFonts w:eastAsiaTheme="minorHAnsi"/>
                <w:b/>
                <w:bCs/>
                <w:lang w:eastAsia="en-US"/>
              </w:rPr>
              <w:t>Ф</w:t>
            </w:r>
            <w:r w:rsidR="00A33B92" w:rsidRPr="00A33B92">
              <w:rPr>
                <w:rFonts w:eastAsiaTheme="minorHAnsi"/>
                <w:b/>
                <w:bCs/>
                <w:lang w:eastAsia="en-US"/>
              </w:rPr>
              <w:t>акт</w:t>
            </w:r>
          </w:p>
          <w:p w:rsidR="00C56EBB" w:rsidRPr="00A33B92" w:rsidRDefault="00C56EBB" w:rsidP="00C56EBB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5а           5б</w:t>
            </w:r>
            <w:bookmarkStart w:id="1" w:name="_GoBack"/>
            <w:bookmarkEnd w:id="1"/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A33B92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Что изучает история. Источники зна</w:t>
            </w:r>
            <w:r w:rsidRPr="00945506">
              <w:softHyphen/>
              <w:t>ний о прошлом</w:t>
            </w:r>
          </w:p>
          <w:p w:rsidR="00945506" w:rsidRPr="00945506" w:rsidRDefault="00945506" w:rsidP="00945506">
            <w:pPr>
              <w:spacing w:line="200" w:lineRule="exact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A33B92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A33B92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A33B92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A33B92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Древнейшие люди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Родовые об</w:t>
            </w:r>
            <w:r w:rsidRPr="00945506">
              <w:softHyphen/>
              <w:t>щины охотни</w:t>
            </w:r>
            <w:r w:rsidRPr="00945506">
              <w:softHyphen/>
              <w:t>ков и собирателей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rPr>
                <w:shd w:val="clear" w:color="auto" w:fill="FFFFFF"/>
              </w:rPr>
              <w:t>Возникновение земледелия и скотоводства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Возникновение искусства и религиозных верований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rPr>
                <w:bCs/>
              </w:rPr>
              <w:t>Появление неравенства и знати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rPr>
                <w:bCs/>
              </w:rPr>
            </w:pPr>
            <w:r w:rsidRPr="00945506">
              <w:rPr>
                <w:shd w:val="clear" w:color="auto" w:fill="FFFFFF"/>
              </w:rPr>
              <w:t>Обобщающее повторение по разделу «Жизнь перво</w:t>
            </w:r>
            <w:r w:rsidRPr="00945506">
              <w:rPr>
                <w:shd w:val="clear" w:color="auto" w:fill="FFFFFF"/>
              </w:rPr>
              <w:softHyphen/>
              <w:t>бытных лю</w:t>
            </w:r>
            <w:r w:rsidRPr="00945506">
              <w:rPr>
                <w:shd w:val="clear" w:color="auto" w:fill="FFFFFF"/>
              </w:rPr>
              <w:softHyphen/>
              <w:t>дей»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Государство на берегах Ни</w:t>
            </w:r>
            <w:r w:rsidRPr="00945506">
              <w:softHyphen/>
              <w:t>ла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Как жили земледельцы и ремесленни</w:t>
            </w:r>
            <w:r w:rsidRPr="00945506">
              <w:softHyphen/>
              <w:t xml:space="preserve">ки в Египте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Жизнь египет</w:t>
            </w:r>
            <w:r w:rsidRPr="00945506">
              <w:softHyphen/>
              <w:t>ского вельмо</w:t>
            </w:r>
            <w:r w:rsidRPr="00945506">
              <w:softHyphen/>
              <w:t>жи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Военные похо</w:t>
            </w:r>
            <w:r w:rsidRPr="00945506">
              <w:softHyphen/>
              <w:t>ды фараонов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Религия древ</w:t>
            </w:r>
            <w:r w:rsidRPr="00945506">
              <w:softHyphen/>
              <w:t xml:space="preserve">них египтян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Искусство Древнего Египта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Письменность и знания древ</w:t>
            </w:r>
            <w:r w:rsidRPr="00945506">
              <w:softHyphen/>
              <w:t>них египтян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bookmarkStart w:id="2" w:name="chosen"/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fldChar w:fldCharType="begin"/>
            </w:r>
            <w:r w:rsidRPr="00945506">
              <w:instrText xml:space="preserve"> HYPERLINK "javascript:void(0)" </w:instrText>
            </w:r>
            <w:r w:rsidRPr="00945506">
              <w:fldChar w:fldCharType="separate"/>
            </w:r>
            <w:r w:rsidRPr="00945506">
              <w:rPr>
                <w:rStyle w:val="a9"/>
                <w:color w:val="auto"/>
                <w:shd w:val="clear" w:color="auto" w:fill="FFFFFF"/>
              </w:rPr>
              <w:t>Обобщающее повторение по теме «Древний Египет»</w:t>
            </w:r>
            <w:r w:rsidRPr="00945506">
              <w:fldChar w:fldCharType="end"/>
            </w:r>
            <w:bookmarkEnd w:id="2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Древнее Дву</w:t>
            </w:r>
            <w:r w:rsidRPr="00945506">
              <w:softHyphen/>
              <w:t xml:space="preserve">речье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Вавилонский царь Хаммурапи и его зако</w:t>
            </w:r>
            <w:r w:rsidRPr="00945506">
              <w:softHyphen/>
              <w:t>ны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Финикийские</w:t>
            </w:r>
            <w:r>
              <w:t xml:space="preserve"> </w:t>
            </w:r>
            <w:r w:rsidRPr="00945506">
              <w:t>мореплаватели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Библейские</w:t>
            </w:r>
            <w:r>
              <w:t xml:space="preserve"> </w:t>
            </w:r>
            <w:r w:rsidRPr="00945506">
              <w:t xml:space="preserve">сказания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Древнееврей</w:t>
            </w:r>
            <w:r w:rsidRPr="00945506">
              <w:softHyphen/>
              <w:t>ское царство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Ассирийская держава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Персидская держава «царя царей»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Природа и лю</w:t>
            </w:r>
            <w:r w:rsidRPr="00945506">
              <w:softHyphen/>
              <w:t xml:space="preserve">ди Древней Индии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/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Индийские касты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/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Чему учил ки</w:t>
            </w:r>
            <w:r w:rsidRPr="00945506">
              <w:softHyphen/>
              <w:t>тайский муд</w:t>
            </w:r>
            <w:r w:rsidRPr="00945506">
              <w:softHyphen/>
              <w:t xml:space="preserve">рец Конфуций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Первый вла</w:t>
            </w:r>
            <w:r w:rsidRPr="00945506">
              <w:softHyphen/>
              <w:t>стелин единого Китая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C56EBB" w:rsidP="00945506">
            <w:hyperlink r:id="rId5" w:history="1">
              <w:r w:rsidR="00945506" w:rsidRPr="00945506">
                <w:rPr>
                  <w:rStyle w:val="a9"/>
                  <w:color w:val="auto"/>
                  <w:shd w:val="clear" w:color="auto" w:fill="FFFFFF"/>
                </w:rPr>
                <w:t>Обобщающее повторение по теме «Древний Восток»</w:t>
              </w:r>
            </w:hyperlink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Греки и критя</w:t>
            </w:r>
            <w:r w:rsidRPr="00945506">
              <w:softHyphen/>
              <w:t xml:space="preserve">не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Микены и Троя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Поэмы Гомера «Илиада»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Поэмы Гомера «Одиссея»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Религия древ</w:t>
            </w:r>
            <w:r w:rsidRPr="00945506">
              <w:softHyphen/>
              <w:t>них греков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Земледельцы Аттики теряют землю и сво</w:t>
            </w:r>
            <w:r w:rsidRPr="00945506">
              <w:softHyphen/>
              <w:t xml:space="preserve">боду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Зарождение демократии в Афинах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Древняя Спар</w:t>
            </w:r>
            <w:r w:rsidRPr="00945506">
              <w:softHyphen/>
              <w:t xml:space="preserve">та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Греческие ко</w:t>
            </w:r>
            <w:r w:rsidRPr="00945506">
              <w:softHyphen/>
              <w:t>лонии на бере</w:t>
            </w:r>
            <w:r w:rsidRPr="00945506">
              <w:softHyphen/>
              <w:t>гах Средизем</w:t>
            </w:r>
            <w:r w:rsidRPr="00945506">
              <w:softHyphen/>
              <w:t xml:space="preserve">ного и Черного морей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Олимпийские игры в древно</w:t>
            </w:r>
            <w:r w:rsidRPr="00945506">
              <w:softHyphen/>
              <w:t>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Победа греков над персами в Марафонской битве. Нашест</w:t>
            </w:r>
            <w:r w:rsidRPr="00945506">
              <w:softHyphen/>
              <w:t>вие персидских войск на Элла</w:t>
            </w:r>
            <w:r w:rsidRPr="00945506">
              <w:softHyphen/>
              <w:t>ду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В гаванях афинского пор</w:t>
            </w:r>
            <w:r w:rsidRPr="00945506">
              <w:softHyphen/>
              <w:t xml:space="preserve">та Пирей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В городе боги</w:t>
            </w:r>
            <w:r w:rsidRPr="00945506">
              <w:softHyphen/>
              <w:t>ни Афины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В афинских школах и </w:t>
            </w:r>
            <w:proofErr w:type="spellStart"/>
            <w:r w:rsidRPr="00945506">
              <w:t>гимнасиях</w:t>
            </w:r>
            <w:proofErr w:type="spellEnd"/>
            <w:r w:rsidRPr="00945506"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В Афинском театре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Афинская де</w:t>
            </w:r>
            <w:r w:rsidRPr="00945506">
              <w:softHyphen/>
              <w:t xml:space="preserve">мократия при Перикле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Города Эллады подчиняются Македонии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Поход Алек</w:t>
            </w:r>
            <w:r w:rsidRPr="00945506">
              <w:softHyphen/>
              <w:t>сандра Маке</w:t>
            </w:r>
            <w:r w:rsidRPr="00945506">
              <w:softHyphen/>
              <w:t xml:space="preserve">донского на Восток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В Александрии Египетской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C56EBB" w:rsidP="00945506">
            <w:hyperlink r:id="rId6" w:history="1">
              <w:r w:rsidR="00945506" w:rsidRPr="00945506">
                <w:rPr>
                  <w:rStyle w:val="a9"/>
                  <w:color w:val="auto"/>
                  <w:shd w:val="clear" w:color="auto" w:fill="FFFFFF"/>
                </w:rPr>
                <w:t>Обобщающее повторение по разделу «Древняя Греция»</w:t>
              </w:r>
            </w:hyperlink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Древнейший Рим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Завоевание Римом Италии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Устройство Римской рес</w:t>
            </w:r>
            <w:r w:rsidRPr="00945506">
              <w:softHyphen/>
              <w:t>публики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Вторая война Рима с Карфа</w:t>
            </w:r>
            <w:r w:rsidRPr="00945506">
              <w:softHyphen/>
              <w:t xml:space="preserve">геном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Установление господства Ри</w:t>
            </w:r>
            <w:r w:rsidRPr="00945506">
              <w:softHyphen/>
              <w:t>ма во всем Средиземно</w:t>
            </w:r>
            <w:r w:rsidRPr="00945506">
              <w:softHyphen/>
              <w:t>морье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Рабство в Древнем Риме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Земельный закон братьев </w:t>
            </w:r>
            <w:proofErr w:type="spellStart"/>
            <w:r w:rsidRPr="00945506">
              <w:t>Гракхов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Восстание Спартака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Единовластие Цезаря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Установление империи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Знаменитые императоры (в Риме при императоре Нероне. Прав</w:t>
            </w:r>
            <w:r w:rsidRPr="00945506">
              <w:softHyphen/>
              <w:t>ление Траяна)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Первые хри</w:t>
            </w:r>
            <w:r w:rsidRPr="00945506">
              <w:softHyphen/>
              <w:t>стиане и их учение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Расцвет Рим</w:t>
            </w:r>
            <w:r w:rsidRPr="00945506">
              <w:softHyphen/>
              <w:t>ской империи во II 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«Вечный го</w:t>
            </w:r>
            <w:r w:rsidRPr="00945506">
              <w:softHyphen/>
              <w:t>род» и его жи</w:t>
            </w:r>
            <w:r w:rsidRPr="00945506">
              <w:softHyphen/>
              <w:t>тели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Римская импе</w:t>
            </w:r>
            <w:r w:rsidRPr="00945506">
              <w:softHyphen/>
              <w:t>рия при Кон</w:t>
            </w:r>
            <w:r w:rsidRPr="00945506">
              <w:softHyphen/>
              <w:t>стантине. Со</w:t>
            </w:r>
            <w:r w:rsidRPr="00945506">
              <w:softHyphen/>
              <w:t>седи Римской империи. Взятие Рима варварами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C56EBB" w:rsidP="00945506">
            <w:hyperlink r:id="rId7" w:history="1">
              <w:r w:rsidR="00945506" w:rsidRPr="00945506">
                <w:rPr>
                  <w:rStyle w:val="a9"/>
                  <w:color w:val="auto"/>
                  <w:shd w:val="clear" w:color="auto" w:fill="FFFFFF"/>
                </w:rPr>
                <w:t>Обобщающее повторение по разделу «Древний Рим»</w:t>
              </w:r>
            </w:hyperlink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C56EBB" w:rsidP="00945506">
            <w:pPr>
              <w:rPr>
                <w:rFonts w:eastAsiaTheme="minorHAnsi"/>
                <w:lang w:eastAsia="en-US"/>
              </w:rPr>
            </w:pPr>
            <w:hyperlink r:id="rId8" w:history="1">
              <w:r w:rsidR="00945506" w:rsidRPr="00945506">
                <w:rPr>
                  <w:rStyle w:val="a9"/>
                  <w:color w:val="auto"/>
                  <w:shd w:val="clear" w:color="auto" w:fill="FFFFFF"/>
                </w:rPr>
                <w:t>Обобщающее повторение по разделу «Древний Рим»</w:t>
              </w:r>
            </w:hyperlink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r w:rsidRPr="00945506">
              <w:t xml:space="preserve">Итоговое повторение </w:t>
            </w:r>
            <w:r>
              <w:t>курса</w:t>
            </w:r>
            <w:r w:rsidRPr="00945506">
              <w:t xml:space="preserve">        «</w:t>
            </w:r>
            <w:r>
              <w:t>И</w:t>
            </w:r>
            <w:r w:rsidRPr="00945506">
              <w:t xml:space="preserve">стория древнего мира»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jc w:val="both"/>
            </w:pPr>
            <w: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rPr>
                <w:rFonts w:eastAsiaTheme="minorHAnsi"/>
                <w:lang w:eastAsia="en-US"/>
              </w:rPr>
            </w:pPr>
            <w:r w:rsidRPr="00945506">
              <w:t xml:space="preserve">Итоговое повторение </w:t>
            </w:r>
            <w:r>
              <w:t>курса</w:t>
            </w:r>
            <w:r w:rsidRPr="00945506">
              <w:t xml:space="preserve">        «</w:t>
            </w:r>
            <w:r>
              <w:t>И</w:t>
            </w:r>
            <w:r w:rsidRPr="00945506">
              <w:t>стория древнего мира»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40"/>
              <w:jc w:val="both"/>
              <w:rPr>
                <w:rFonts w:eastAsiaTheme="minorHAnsi"/>
                <w:bCs/>
                <w:lang w:eastAsia="en-US"/>
              </w:rPr>
            </w:pPr>
            <w:r w:rsidRPr="00945506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Резерв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40"/>
              <w:jc w:val="both"/>
              <w:rPr>
                <w:rFonts w:eastAsiaTheme="minorHAnsi"/>
                <w:bCs/>
                <w:lang w:eastAsia="en-US"/>
              </w:rPr>
            </w:pPr>
            <w:r w:rsidRPr="00945506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945506" w:rsidRPr="00945506" w:rsidTr="00CB599B">
        <w:tc>
          <w:tcPr>
            <w:tcW w:w="850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numPr>
                <w:ilvl w:val="0"/>
                <w:numId w:val="6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945506" w:rsidRPr="00945506" w:rsidRDefault="00945506" w:rsidP="0094550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Резерв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40"/>
              <w:jc w:val="both"/>
              <w:rPr>
                <w:rFonts w:eastAsiaTheme="minorHAnsi"/>
                <w:bCs/>
                <w:lang w:eastAsia="en-US"/>
              </w:rPr>
            </w:pPr>
            <w:r w:rsidRPr="00945506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5506" w:rsidRPr="00945506" w:rsidRDefault="00945506" w:rsidP="00945506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</w:tbl>
    <w:p w:rsidR="00C34DB4" w:rsidRPr="0001563B" w:rsidRDefault="00C34DB4" w:rsidP="0001563B">
      <w:pPr>
        <w:rPr>
          <w:b/>
        </w:rPr>
      </w:pPr>
    </w:p>
    <w:sectPr w:rsidR="00C34DB4" w:rsidRPr="0001563B" w:rsidSect="00A33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76F5E"/>
    <w:multiLevelType w:val="hybridMultilevel"/>
    <w:tmpl w:val="5D526C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C5ED1"/>
    <w:multiLevelType w:val="hybridMultilevel"/>
    <w:tmpl w:val="657CE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159F2"/>
    <w:multiLevelType w:val="hybridMultilevel"/>
    <w:tmpl w:val="CA4660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3D8"/>
    <w:rsid w:val="00006BF0"/>
    <w:rsid w:val="0001563B"/>
    <w:rsid w:val="004D179B"/>
    <w:rsid w:val="005D43E3"/>
    <w:rsid w:val="007F62C4"/>
    <w:rsid w:val="009007DD"/>
    <w:rsid w:val="00945506"/>
    <w:rsid w:val="00A33B92"/>
    <w:rsid w:val="00BC29AC"/>
    <w:rsid w:val="00C173D8"/>
    <w:rsid w:val="00C34DB4"/>
    <w:rsid w:val="00C56EBB"/>
    <w:rsid w:val="00D46EF6"/>
    <w:rsid w:val="00DC2387"/>
    <w:rsid w:val="00E3311C"/>
    <w:rsid w:val="00F51CAA"/>
    <w:rsid w:val="00F8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B887"/>
  <w15:docId w15:val="{80BE51C8-3B33-4EDF-A487-733CE38D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1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3311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3311C"/>
    <w:pPr>
      <w:ind w:left="720" w:firstLine="700"/>
      <w:jc w:val="both"/>
    </w:pPr>
  </w:style>
  <w:style w:type="paragraph" w:styleId="a4">
    <w:name w:val="Normal (Web)"/>
    <w:basedOn w:val="a"/>
    <w:uiPriority w:val="99"/>
    <w:rsid w:val="00D46EF6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D46EF6"/>
    <w:rPr>
      <w:b/>
      <w:bCs/>
    </w:rPr>
  </w:style>
  <w:style w:type="character" w:customStyle="1" w:styleId="apple-converted-space">
    <w:name w:val="apple-converted-space"/>
    <w:basedOn w:val="a0"/>
    <w:rsid w:val="00D46EF6"/>
  </w:style>
  <w:style w:type="paragraph" w:styleId="a6">
    <w:name w:val="No Spacing"/>
    <w:link w:val="a7"/>
    <w:uiPriority w:val="1"/>
    <w:qFormat/>
    <w:rsid w:val="00A33B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A33B92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33B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semiHidden/>
    <w:unhideWhenUsed/>
    <w:rsid w:val="00945506"/>
    <w:rPr>
      <w:color w:val="0000FF"/>
      <w:u w:val="single"/>
    </w:rPr>
  </w:style>
  <w:style w:type="character" w:customStyle="1" w:styleId="5">
    <w:name w:val="Основной текст (5)_"/>
    <w:link w:val="50"/>
    <w:rsid w:val="007F62C4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F62C4"/>
    <w:pPr>
      <w:widowControl w:val="0"/>
      <w:shd w:val="clear" w:color="auto" w:fill="FFFFFF"/>
      <w:spacing w:after="240" w:line="240" w:lineRule="atLeast"/>
    </w:pPr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4093</Words>
  <Characters>23333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Кабинет21</cp:lastModifiedBy>
  <cp:revision>6</cp:revision>
  <dcterms:created xsi:type="dcterms:W3CDTF">2020-08-04T16:11:00Z</dcterms:created>
  <dcterms:modified xsi:type="dcterms:W3CDTF">2020-08-04T19:53:00Z</dcterms:modified>
</cp:coreProperties>
</file>